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B5" w:rsidRPr="00762B77" w:rsidRDefault="00166467" w:rsidP="00D839F5">
      <w:pPr>
        <w:widowControl w:val="0"/>
        <w:spacing w:after="0" w:line="240" w:lineRule="auto"/>
        <w:jc w:val="center"/>
        <w:rPr>
          <w:rFonts w:ascii="Times New Roman" w:hAnsi="Times New Roman"/>
          <w:b/>
          <w:sz w:val="24"/>
          <w:szCs w:val="24"/>
        </w:rPr>
      </w:pPr>
      <w:r w:rsidRPr="00762B77">
        <w:rPr>
          <w:rFonts w:ascii="Times New Roman" w:hAnsi="Times New Roman"/>
          <w:sz w:val="24"/>
          <w:szCs w:val="24"/>
        </w:rPr>
        <w:t xml:space="preserve">LEI Nº </w:t>
      </w:r>
      <w:r w:rsidR="00940572">
        <w:rPr>
          <w:rFonts w:ascii="Times New Roman" w:hAnsi="Times New Roman"/>
          <w:sz w:val="24"/>
          <w:szCs w:val="24"/>
        </w:rPr>
        <w:t>4.821</w:t>
      </w:r>
      <w:r w:rsidRPr="00762B77">
        <w:rPr>
          <w:rFonts w:ascii="Times New Roman" w:hAnsi="Times New Roman"/>
          <w:sz w:val="24"/>
          <w:szCs w:val="24"/>
        </w:rPr>
        <w:t xml:space="preserve">, de </w:t>
      </w:r>
      <w:r w:rsidR="00940572">
        <w:rPr>
          <w:rFonts w:ascii="Times New Roman" w:hAnsi="Times New Roman"/>
          <w:sz w:val="24"/>
          <w:szCs w:val="24"/>
        </w:rPr>
        <w:t>28</w:t>
      </w:r>
      <w:r w:rsidR="007F2296" w:rsidRPr="00762B77">
        <w:rPr>
          <w:rFonts w:ascii="Times New Roman" w:hAnsi="Times New Roman"/>
          <w:sz w:val="24"/>
          <w:szCs w:val="24"/>
        </w:rPr>
        <w:t xml:space="preserve"> de junho de 2022</w:t>
      </w:r>
      <w:r w:rsidRPr="00762B77">
        <w:rPr>
          <w:rFonts w:ascii="Times New Roman" w:hAnsi="Times New Roman"/>
          <w:sz w:val="24"/>
          <w:szCs w:val="24"/>
        </w:rPr>
        <w:t>.</w:t>
      </w:r>
    </w:p>
    <w:p w:rsidR="00A148E2" w:rsidRPr="00762B77" w:rsidRDefault="00A148E2" w:rsidP="00D839F5">
      <w:pPr>
        <w:widowControl w:val="0"/>
        <w:spacing w:after="0" w:line="240" w:lineRule="auto"/>
        <w:rPr>
          <w:rFonts w:ascii="Times New Roman" w:hAnsi="Times New Roman"/>
          <w:b/>
          <w:sz w:val="24"/>
          <w:szCs w:val="24"/>
        </w:rPr>
      </w:pPr>
    </w:p>
    <w:p w:rsidR="007367B5" w:rsidRPr="00762B77" w:rsidRDefault="00C031E8" w:rsidP="00D839F5">
      <w:pPr>
        <w:tabs>
          <w:tab w:val="left" w:pos="3969"/>
        </w:tabs>
        <w:spacing w:after="0" w:line="240" w:lineRule="auto"/>
        <w:ind w:left="4536"/>
        <w:jc w:val="both"/>
        <w:rPr>
          <w:rFonts w:ascii="Times New Roman" w:hAnsi="Times New Roman"/>
          <w:sz w:val="24"/>
          <w:szCs w:val="24"/>
        </w:rPr>
      </w:pPr>
      <w:r w:rsidRPr="00762B77">
        <w:rPr>
          <w:rFonts w:ascii="Times New Roman" w:hAnsi="Times New Roman"/>
          <w:b/>
          <w:sz w:val="24"/>
          <w:szCs w:val="24"/>
        </w:rPr>
        <w:t>Autoriza o Poder Executivo Municipal a firmar convênio com</w:t>
      </w:r>
      <w:r>
        <w:rPr>
          <w:rFonts w:ascii="Times New Roman" w:hAnsi="Times New Roman"/>
          <w:b/>
          <w:sz w:val="24"/>
          <w:szCs w:val="24"/>
        </w:rPr>
        <w:t xml:space="preserve"> a</w:t>
      </w:r>
      <w:r w:rsidRPr="00C031E8">
        <w:rPr>
          <w:rFonts w:ascii="Times New Roman" w:hAnsi="Times New Roman"/>
          <w:b/>
          <w:sz w:val="24"/>
          <w:szCs w:val="24"/>
        </w:rPr>
        <w:t xml:space="preserve"> </w:t>
      </w:r>
      <w:r>
        <w:rPr>
          <w:rFonts w:ascii="Times New Roman" w:hAnsi="Times New Roman"/>
          <w:b/>
          <w:sz w:val="24"/>
          <w:szCs w:val="24"/>
        </w:rPr>
        <w:t xml:space="preserve">Sociedade Beneficente São Camilo - Hospital São Braz, </w:t>
      </w:r>
      <w:r w:rsidRPr="00762B77">
        <w:rPr>
          <w:rFonts w:ascii="Times New Roman" w:hAnsi="Times New Roman"/>
          <w:b/>
          <w:sz w:val="24"/>
          <w:szCs w:val="24"/>
        </w:rPr>
        <w:t>componente da rede de assistência SUS</w:t>
      </w:r>
      <w:r>
        <w:rPr>
          <w:rFonts w:ascii="Times New Roman" w:hAnsi="Times New Roman"/>
          <w:b/>
          <w:sz w:val="24"/>
          <w:szCs w:val="24"/>
        </w:rPr>
        <w:t xml:space="preserve">, para </w:t>
      </w:r>
      <w:r w:rsidRPr="00762B77">
        <w:rPr>
          <w:rFonts w:ascii="Times New Roman" w:hAnsi="Times New Roman"/>
          <w:b/>
          <w:sz w:val="24"/>
          <w:szCs w:val="24"/>
        </w:rPr>
        <w:t>pag</w:t>
      </w:r>
      <w:r>
        <w:rPr>
          <w:rFonts w:ascii="Times New Roman" w:hAnsi="Times New Roman"/>
          <w:b/>
          <w:sz w:val="24"/>
          <w:szCs w:val="24"/>
        </w:rPr>
        <w:t>amento de sobreaviso vinculado à</w:t>
      </w:r>
      <w:r w:rsidRPr="00762B77">
        <w:rPr>
          <w:rFonts w:ascii="Times New Roman" w:hAnsi="Times New Roman"/>
          <w:b/>
          <w:sz w:val="24"/>
          <w:szCs w:val="24"/>
        </w:rPr>
        <w:t xml:space="preserve"> execução de cirurgias eletivas, e dá outras providências</w:t>
      </w:r>
      <w:r w:rsidR="00166467" w:rsidRPr="00762B77">
        <w:rPr>
          <w:rFonts w:ascii="Times New Roman" w:hAnsi="Times New Roman"/>
          <w:b/>
          <w:sz w:val="24"/>
          <w:szCs w:val="24"/>
        </w:rPr>
        <w:t>.</w:t>
      </w:r>
    </w:p>
    <w:p w:rsidR="00463AF8" w:rsidRPr="00762B77" w:rsidRDefault="00463AF8" w:rsidP="00D839F5">
      <w:pPr>
        <w:tabs>
          <w:tab w:val="left" w:pos="3969"/>
        </w:tabs>
        <w:spacing w:after="0" w:line="240" w:lineRule="auto"/>
        <w:jc w:val="both"/>
        <w:rPr>
          <w:rFonts w:ascii="Times New Roman" w:hAnsi="Times New Roman"/>
          <w:sz w:val="24"/>
          <w:szCs w:val="24"/>
        </w:rPr>
      </w:pPr>
    </w:p>
    <w:p w:rsidR="007367B5" w:rsidRPr="00762B77" w:rsidRDefault="00940572" w:rsidP="00D839F5">
      <w:pPr>
        <w:pStyle w:val="Corpodetexto2"/>
        <w:tabs>
          <w:tab w:val="left" w:pos="1134"/>
        </w:tabs>
        <w:spacing w:after="0" w:line="240" w:lineRule="auto"/>
        <w:ind w:firstLine="1134"/>
        <w:jc w:val="both"/>
        <w:rPr>
          <w:rFonts w:ascii="Times New Roman" w:hAnsi="Times New Roman"/>
          <w:sz w:val="24"/>
          <w:szCs w:val="24"/>
        </w:rPr>
      </w:pPr>
      <w:r w:rsidRPr="00940572">
        <w:rPr>
          <w:rFonts w:ascii="Times New Roman" w:hAnsi="Times New Roman"/>
          <w:sz w:val="24"/>
          <w:szCs w:val="24"/>
        </w:rPr>
        <w:t xml:space="preserve">O PREFEITO MUNICIPAL DE PORTO UNIÃO, Estado de Santa Catarina, usando da competência privativa que lhe confere o inciso IV, do artigo 64, da Lei Orgânica do Município, </w:t>
      </w:r>
      <w:proofErr w:type="gramStart"/>
      <w:r w:rsidRPr="00940572">
        <w:rPr>
          <w:rFonts w:ascii="Times New Roman" w:hAnsi="Times New Roman"/>
          <w:sz w:val="24"/>
          <w:szCs w:val="24"/>
        </w:rPr>
        <w:t>faço</w:t>
      </w:r>
      <w:proofErr w:type="gramEnd"/>
      <w:r w:rsidRPr="00940572">
        <w:rPr>
          <w:rFonts w:ascii="Times New Roman" w:hAnsi="Times New Roman"/>
          <w:sz w:val="24"/>
          <w:szCs w:val="24"/>
        </w:rPr>
        <w:t xml:space="preserve"> saber que a Câmara Municipal decreta e eu sanciono a seguinte LEI:</w:t>
      </w:r>
    </w:p>
    <w:p w:rsidR="00463AF8" w:rsidRPr="00762B77" w:rsidRDefault="00463AF8" w:rsidP="00D839F5">
      <w:pPr>
        <w:spacing w:after="0" w:line="240" w:lineRule="auto"/>
        <w:jc w:val="both"/>
        <w:rPr>
          <w:rFonts w:ascii="Times New Roman" w:hAnsi="Times New Roman"/>
          <w:sz w:val="24"/>
          <w:szCs w:val="24"/>
        </w:rPr>
      </w:pPr>
    </w:p>
    <w:p w:rsidR="007367B5" w:rsidRPr="00762B77" w:rsidRDefault="00166467" w:rsidP="00D839F5">
      <w:pPr>
        <w:spacing w:after="0" w:line="240" w:lineRule="auto"/>
        <w:ind w:firstLine="1134"/>
        <w:jc w:val="both"/>
        <w:rPr>
          <w:rFonts w:ascii="Times New Roman" w:hAnsi="Times New Roman"/>
          <w:sz w:val="24"/>
          <w:szCs w:val="24"/>
        </w:rPr>
      </w:pPr>
      <w:r w:rsidRPr="00762B77">
        <w:rPr>
          <w:rFonts w:ascii="Times New Roman" w:hAnsi="Times New Roman"/>
          <w:b/>
          <w:sz w:val="24"/>
          <w:szCs w:val="24"/>
        </w:rPr>
        <w:t>Art. 1º</w:t>
      </w:r>
      <w:r w:rsidRPr="00762B77">
        <w:rPr>
          <w:rFonts w:ascii="Times New Roman" w:hAnsi="Times New Roman"/>
          <w:sz w:val="24"/>
          <w:szCs w:val="24"/>
        </w:rPr>
        <w:t xml:space="preserve"> Fica o Poder Executivo Municipal autorizado a </w:t>
      </w:r>
      <w:r w:rsidRPr="00762B77">
        <w:rPr>
          <w:rFonts w:ascii="Times New Roman" w:hAnsi="Times New Roman"/>
          <w:bCs/>
          <w:sz w:val="24"/>
          <w:szCs w:val="24"/>
        </w:rPr>
        <w:t xml:space="preserve">firmar convênio com </w:t>
      </w:r>
      <w:r w:rsidR="00C031E8" w:rsidRPr="00C031E8">
        <w:rPr>
          <w:rFonts w:ascii="Times New Roman" w:hAnsi="Times New Roman"/>
          <w:sz w:val="24"/>
          <w:szCs w:val="24"/>
        </w:rPr>
        <w:t>a Sociedade Beneficente São Camilo - Hospital São Braz, componente da rede de assistência SUS, para pagamento de sobreaviso vinculado à execução de cirurgias eletivas</w:t>
      </w:r>
      <w:r w:rsidRPr="00C031E8">
        <w:rPr>
          <w:rFonts w:ascii="Times New Roman" w:hAnsi="Times New Roman"/>
          <w:bCs/>
          <w:sz w:val="24"/>
          <w:szCs w:val="24"/>
        </w:rPr>
        <w:t>.</w:t>
      </w:r>
    </w:p>
    <w:p w:rsidR="007367B5" w:rsidRPr="00762B77" w:rsidRDefault="007367B5" w:rsidP="00D839F5">
      <w:pPr>
        <w:spacing w:after="0" w:line="240" w:lineRule="auto"/>
        <w:ind w:firstLine="1134"/>
        <w:jc w:val="both"/>
        <w:rPr>
          <w:rFonts w:ascii="Times New Roman" w:hAnsi="Times New Roman"/>
          <w:sz w:val="24"/>
          <w:szCs w:val="24"/>
        </w:rPr>
      </w:pPr>
    </w:p>
    <w:p w:rsidR="007367B5" w:rsidRPr="00762B77" w:rsidRDefault="00AD76C8" w:rsidP="00D839F5">
      <w:pPr>
        <w:widowControl w:val="0"/>
        <w:suppressLineNumbers/>
        <w:spacing w:after="0" w:line="240" w:lineRule="auto"/>
        <w:ind w:firstLine="1080"/>
        <w:jc w:val="both"/>
        <w:rPr>
          <w:rFonts w:ascii="Times New Roman" w:hAnsi="Times New Roman"/>
          <w:sz w:val="24"/>
          <w:szCs w:val="24"/>
        </w:rPr>
      </w:pPr>
      <w:r w:rsidRPr="00762B77">
        <w:rPr>
          <w:rFonts w:ascii="Times New Roman" w:hAnsi="Times New Roman"/>
          <w:b/>
          <w:sz w:val="24"/>
          <w:szCs w:val="24"/>
        </w:rPr>
        <w:t>Art. 2</w:t>
      </w:r>
      <w:r w:rsidR="00166467" w:rsidRPr="00762B77">
        <w:rPr>
          <w:rFonts w:ascii="Times New Roman" w:hAnsi="Times New Roman"/>
          <w:b/>
          <w:sz w:val="24"/>
          <w:szCs w:val="24"/>
        </w:rPr>
        <w:t>º</w:t>
      </w:r>
      <w:r w:rsidR="00166467" w:rsidRPr="00762B77">
        <w:rPr>
          <w:rFonts w:ascii="Times New Roman" w:hAnsi="Times New Roman"/>
          <w:sz w:val="24"/>
          <w:szCs w:val="24"/>
        </w:rPr>
        <w:t xml:space="preserve"> Os procedimentos de que trata esta Lei serão custeados pelo Município de Porto União, à conta da dotação 0213.2106.3.3.90.00.00.00.00.00.195 – Fundo Municipal </w:t>
      </w:r>
      <w:proofErr w:type="gramStart"/>
      <w:r w:rsidR="00166467" w:rsidRPr="00762B77">
        <w:rPr>
          <w:rFonts w:ascii="Times New Roman" w:hAnsi="Times New Roman"/>
          <w:sz w:val="24"/>
          <w:szCs w:val="24"/>
        </w:rPr>
        <w:t>de</w:t>
      </w:r>
      <w:proofErr w:type="gramEnd"/>
      <w:r w:rsidR="00166467" w:rsidRPr="00762B77">
        <w:rPr>
          <w:rFonts w:ascii="Times New Roman" w:hAnsi="Times New Roman"/>
          <w:sz w:val="24"/>
          <w:szCs w:val="24"/>
        </w:rPr>
        <w:t xml:space="preserve"> Saúde/Manutenção dos Serviços de Média e Alta Complexidade – Transferências a Instituições Privadas, provenientes de dotação específica do Orçamento Geral do Município.</w:t>
      </w:r>
    </w:p>
    <w:p w:rsidR="007367B5" w:rsidRPr="00762B77" w:rsidRDefault="007367B5" w:rsidP="00D839F5">
      <w:pPr>
        <w:spacing w:after="0" w:line="240" w:lineRule="auto"/>
        <w:ind w:firstLine="1134"/>
        <w:jc w:val="both"/>
        <w:rPr>
          <w:rFonts w:ascii="Times New Roman" w:hAnsi="Times New Roman"/>
          <w:b/>
          <w:sz w:val="24"/>
          <w:szCs w:val="24"/>
        </w:rPr>
      </w:pPr>
    </w:p>
    <w:p w:rsidR="007367B5" w:rsidRPr="00762B77" w:rsidRDefault="00AD76C8" w:rsidP="00D839F5">
      <w:pPr>
        <w:spacing w:after="0" w:line="240" w:lineRule="auto"/>
        <w:ind w:firstLine="1134"/>
        <w:jc w:val="both"/>
        <w:rPr>
          <w:rFonts w:ascii="Times New Roman" w:hAnsi="Times New Roman"/>
          <w:sz w:val="24"/>
          <w:szCs w:val="24"/>
        </w:rPr>
      </w:pPr>
      <w:r w:rsidRPr="00762B77">
        <w:rPr>
          <w:rFonts w:ascii="Times New Roman" w:hAnsi="Times New Roman"/>
          <w:b/>
          <w:sz w:val="24"/>
          <w:szCs w:val="24"/>
        </w:rPr>
        <w:t>Art. 3</w:t>
      </w:r>
      <w:r w:rsidR="00166467" w:rsidRPr="00762B77">
        <w:rPr>
          <w:rFonts w:ascii="Times New Roman" w:hAnsi="Times New Roman"/>
          <w:b/>
          <w:sz w:val="24"/>
          <w:szCs w:val="24"/>
        </w:rPr>
        <w:t xml:space="preserve">º </w:t>
      </w:r>
      <w:r w:rsidR="00166467" w:rsidRPr="00762B77">
        <w:rPr>
          <w:rFonts w:ascii="Times New Roman" w:hAnsi="Times New Roman"/>
          <w:sz w:val="24"/>
          <w:szCs w:val="24"/>
        </w:rPr>
        <w:t xml:space="preserve">A liberação do pagamento correspondente dependerá da </w:t>
      </w:r>
      <w:r w:rsidR="0003197A" w:rsidRPr="00762B77">
        <w:rPr>
          <w:rFonts w:ascii="Times New Roman" w:hAnsi="Times New Roman"/>
          <w:sz w:val="24"/>
          <w:szCs w:val="24"/>
        </w:rPr>
        <w:t xml:space="preserve">prestação de contas das cirurgias eletivas realizadas no mês do repasse e da prestação de contas do pagamento aos médicos </w:t>
      </w:r>
      <w:proofErr w:type="gramStart"/>
      <w:r w:rsidR="0003197A" w:rsidRPr="00762B77">
        <w:rPr>
          <w:rFonts w:ascii="Times New Roman" w:hAnsi="Times New Roman"/>
          <w:sz w:val="24"/>
          <w:szCs w:val="24"/>
        </w:rPr>
        <w:t xml:space="preserve">do </w:t>
      </w:r>
      <w:r w:rsidR="00166467" w:rsidRPr="00762B77">
        <w:rPr>
          <w:rFonts w:ascii="Times New Roman" w:hAnsi="Times New Roman"/>
          <w:sz w:val="24"/>
          <w:szCs w:val="24"/>
        </w:rPr>
        <w:t>sobreaviso e afins, pela entidade executora, junto à Secretaria Municipal de Saúde, que deverá ocorrer na forma conveniada</w:t>
      </w:r>
      <w:proofErr w:type="gramEnd"/>
      <w:r w:rsidR="00166467" w:rsidRPr="00762B77">
        <w:rPr>
          <w:rFonts w:ascii="Times New Roman" w:hAnsi="Times New Roman"/>
          <w:sz w:val="24"/>
          <w:szCs w:val="24"/>
        </w:rPr>
        <w:t>.</w:t>
      </w:r>
    </w:p>
    <w:p w:rsidR="007367B5" w:rsidRPr="00762B77" w:rsidRDefault="007367B5" w:rsidP="00D839F5">
      <w:pPr>
        <w:spacing w:after="0" w:line="240" w:lineRule="auto"/>
        <w:jc w:val="both"/>
        <w:rPr>
          <w:rFonts w:ascii="Times New Roman" w:hAnsi="Times New Roman"/>
          <w:sz w:val="24"/>
          <w:szCs w:val="24"/>
        </w:rPr>
      </w:pPr>
    </w:p>
    <w:p w:rsidR="007367B5" w:rsidRPr="00762B77" w:rsidRDefault="00166467" w:rsidP="00D839F5">
      <w:pPr>
        <w:spacing w:after="0" w:line="240" w:lineRule="auto"/>
        <w:ind w:firstLine="1134"/>
        <w:jc w:val="both"/>
        <w:rPr>
          <w:rFonts w:ascii="Times New Roman" w:hAnsi="Times New Roman"/>
          <w:sz w:val="24"/>
          <w:szCs w:val="24"/>
        </w:rPr>
      </w:pPr>
      <w:r w:rsidRPr="00762B77">
        <w:rPr>
          <w:rFonts w:ascii="Times New Roman" w:hAnsi="Times New Roman"/>
          <w:b/>
          <w:sz w:val="24"/>
          <w:szCs w:val="24"/>
        </w:rPr>
        <w:t>Parágrafo único.</w:t>
      </w:r>
      <w:r w:rsidRPr="00762B77">
        <w:rPr>
          <w:rFonts w:ascii="Times New Roman" w:hAnsi="Times New Roman"/>
          <w:sz w:val="24"/>
          <w:szCs w:val="24"/>
        </w:rPr>
        <w:t xml:space="preserve"> Caberá ao hospital prestador do serviço repassar os valores dos serviços </w:t>
      </w:r>
      <w:r w:rsidR="00641177">
        <w:rPr>
          <w:rFonts w:ascii="Times New Roman" w:hAnsi="Times New Roman"/>
          <w:sz w:val="24"/>
          <w:szCs w:val="24"/>
        </w:rPr>
        <w:t>de</w:t>
      </w:r>
      <w:r w:rsidRPr="00762B77">
        <w:rPr>
          <w:rFonts w:ascii="Times New Roman" w:hAnsi="Times New Roman"/>
          <w:sz w:val="24"/>
          <w:szCs w:val="24"/>
        </w:rPr>
        <w:t xml:space="preserve"> sobreaviso, conforme normas e regulamentos do SUS e na forma do Convênio a ser firmado em decorrência desta Lei, devendo comprovar tais pagamentos aos profissionais quando da prestação de contas.</w:t>
      </w:r>
    </w:p>
    <w:p w:rsidR="007367B5" w:rsidRPr="00762B77" w:rsidRDefault="007367B5" w:rsidP="00D839F5">
      <w:pPr>
        <w:spacing w:after="0" w:line="240" w:lineRule="auto"/>
        <w:jc w:val="both"/>
        <w:rPr>
          <w:rFonts w:ascii="Times New Roman" w:hAnsi="Times New Roman"/>
          <w:sz w:val="24"/>
          <w:szCs w:val="24"/>
        </w:rPr>
      </w:pPr>
    </w:p>
    <w:p w:rsidR="007367B5" w:rsidRPr="00762B77" w:rsidRDefault="0003197A" w:rsidP="00D839F5">
      <w:pPr>
        <w:pStyle w:val="Corpodetexto2"/>
        <w:tabs>
          <w:tab w:val="left" w:pos="1080"/>
        </w:tabs>
        <w:spacing w:after="0" w:line="240" w:lineRule="auto"/>
        <w:ind w:firstLine="1080"/>
        <w:jc w:val="both"/>
        <w:rPr>
          <w:rFonts w:ascii="Times New Roman" w:hAnsi="Times New Roman"/>
          <w:sz w:val="24"/>
          <w:szCs w:val="24"/>
        </w:rPr>
      </w:pPr>
      <w:r w:rsidRPr="00762B77">
        <w:rPr>
          <w:rFonts w:ascii="Times New Roman" w:hAnsi="Times New Roman"/>
          <w:b/>
          <w:sz w:val="24"/>
          <w:szCs w:val="24"/>
        </w:rPr>
        <w:t>Art. 4</w:t>
      </w:r>
      <w:r w:rsidR="00166467" w:rsidRPr="00762B77">
        <w:rPr>
          <w:rFonts w:ascii="Times New Roman" w:hAnsi="Times New Roman"/>
          <w:b/>
          <w:sz w:val="24"/>
          <w:szCs w:val="24"/>
        </w:rPr>
        <w:t xml:space="preserve">º </w:t>
      </w:r>
      <w:r w:rsidR="00166467" w:rsidRPr="00762B77">
        <w:rPr>
          <w:rFonts w:ascii="Times New Roman" w:hAnsi="Times New Roman"/>
          <w:sz w:val="24"/>
          <w:szCs w:val="24"/>
        </w:rPr>
        <w:t xml:space="preserve">O valor total do Convênio será </w:t>
      </w:r>
      <w:r w:rsidR="00166467" w:rsidRPr="00641177">
        <w:rPr>
          <w:rFonts w:ascii="Times New Roman" w:hAnsi="Times New Roman"/>
          <w:sz w:val="24"/>
          <w:szCs w:val="24"/>
        </w:rPr>
        <w:t xml:space="preserve">de até </w:t>
      </w:r>
      <w:proofErr w:type="gramStart"/>
      <w:r w:rsidR="00166467" w:rsidRPr="00641177">
        <w:rPr>
          <w:rFonts w:ascii="Times New Roman" w:hAnsi="Times New Roman"/>
          <w:sz w:val="24"/>
          <w:szCs w:val="24"/>
        </w:rPr>
        <w:t xml:space="preserve">R$ </w:t>
      </w:r>
      <w:r w:rsidR="0030523D" w:rsidRPr="00641177">
        <w:rPr>
          <w:rFonts w:ascii="Times New Roman" w:hAnsi="Times New Roman"/>
          <w:sz w:val="24"/>
          <w:szCs w:val="24"/>
        </w:rPr>
        <w:t>2.400</w:t>
      </w:r>
      <w:r w:rsidRPr="00641177">
        <w:rPr>
          <w:rFonts w:ascii="Times New Roman" w:hAnsi="Times New Roman"/>
          <w:sz w:val="24"/>
          <w:szCs w:val="24"/>
        </w:rPr>
        <w:t>.</w:t>
      </w:r>
      <w:r w:rsidR="00EF63B9" w:rsidRPr="00641177">
        <w:rPr>
          <w:rFonts w:ascii="Times New Roman" w:hAnsi="Times New Roman"/>
          <w:sz w:val="24"/>
          <w:szCs w:val="24"/>
        </w:rPr>
        <w:t>0</w:t>
      </w:r>
      <w:r w:rsidRPr="00641177">
        <w:rPr>
          <w:rFonts w:ascii="Times New Roman" w:hAnsi="Times New Roman"/>
          <w:sz w:val="24"/>
          <w:szCs w:val="24"/>
        </w:rPr>
        <w:t>00,00 (</w:t>
      </w:r>
      <w:r w:rsidR="0030523D" w:rsidRPr="00641177">
        <w:rPr>
          <w:rFonts w:ascii="Times New Roman" w:hAnsi="Times New Roman"/>
          <w:sz w:val="24"/>
          <w:szCs w:val="24"/>
        </w:rPr>
        <w:t>dois milhões e quatrocentos</w:t>
      </w:r>
      <w:r w:rsidR="00EF63B9" w:rsidRPr="00641177">
        <w:rPr>
          <w:rFonts w:ascii="Times New Roman" w:hAnsi="Times New Roman"/>
          <w:sz w:val="24"/>
          <w:szCs w:val="24"/>
        </w:rPr>
        <w:t xml:space="preserve"> mil</w:t>
      </w:r>
      <w:r w:rsidRPr="00641177">
        <w:rPr>
          <w:rFonts w:ascii="Times New Roman" w:hAnsi="Times New Roman"/>
          <w:sz w:val="24"/>
          <w:szCs w:val="24"/>
        </w:rPr>
        <w:t xml:space="preserve"> reais)</w:t>
      </w:r>
      <w:r w:rsidR="00166467" w:rsidRPr="00641177">
        <w:rPr>
          <w:rFonts w:ascii="Times New Roman" w:hAnsi="Times New Roman"/>
          <w:sz w:val="24"/>
          <w:szCs w:val="24"/>
        </w:rPr>
        <w:t xml:space="preserve">, </w:t>
      </w:r>
      <w:r w:rsidRPr="00641177">
        <w:rPr>
          <w:rFonts w:ascii="Times New Roman" w:hAnsi="Times New Roman"/>
          <w:sz w:val="24"/>
          <w:szCs w:val="24"/>
        </w:rPr>
        <w:t>disposto</w:t>
      </w:r>
      <w:proofErr w:type="gramEnd"/>
      <w:r w:rsidR="00166467" w:rsidRPr="00641177">
        <w:rPr>
          <w:rFonts w:ascii="Times New Roman" w:hAnsi="Times New Roman"/>
          <w:sz w:val="24"/>
          <w:szCs w:val="24"/>
        </w:rPr>
        <w:t xml:space="preserve"> da seguinte forma:</w:t>
      </w:r>
    </w:p>
    <w:p w:rsidR="0003197A" w:rsidRPr="00762B77" w:rsidRDefault="0003197A" w:rsidP="00D839F5">
      <w:pPr>
        <w:widowControl w:val="0"/>
        <w:suppressLineNumbers/>
        <w:spacing w:after="0" w:line="240" w:lineRule="auto"/>
        <w:ind w:firstLine="1134"/>
        <w:jc w:val="both"/>
        <w:rPr>
          <w:rFonts w:ascii="Times New Roman" w:hAnsi="Times New Roman"/>
          <w:b/>
          <w:sz w:val="24"/>
          <w:szCs w:val="24"/>
        </w:rPr>
      </w:pPr>
    </w:p>
    <w:p w:rsidR="007367B5" w:rsidRPr="00762B77" w:rsidRDefault="00166467" w:rsidP="00D839F5">
      <w:pPr>
        <w:widowControl w:val="0"/>
        <w:spacing w:after="0" w:line="240" w:lineRule="auto"/>
        <w:ind w:firstLine="1134"/>
        <w:jc w:val="both"/>
        <w:rPr>
          <w:rFonts w:ascii="Times New Roman" w:hAnsi="Times New Roman"/>
          <w:sz w:val="24"/>
          <w:szCs w:val="24"/>
        </w:rPr>
      </w:pPr>
      <w:r w:rsidRPr="00762B77">
        <w:rPr>
          <w:rFonts w:ascii="Times New Roman" w:hAnsi="Times New Roman"/>
          <w:b/>
          <w:sz w:val="24"/>
          <w:szCs w:val="24"/>
        </w:rPr>
        <w:t>I</w:t>
      </w:r>
      <w:r w:rsidRPr="00762B77">
        <w:rPr>
          <w:rFonts w:ascii="Times New Roman" w:hAnsi="Times New Roman"/>
          <w:sz w:val="24"/>
          <w:szCs w:val="24"/>
        </w:rPr>
        <w:t xml:space="preserve">- </w:t>
      </w:r>
      <w:r w:rsidR="0030523D" w:rsidRPr="00641177">
        <w:rPr>
          <w:rFonts w:ascii="Times New Roman" w:hAnsi="Times New Roman"/>
          <w:sz w:val="24"/>
          <w:szCs w:val="24"/>
        </w:rPr>
        <w:t xml:space="preserve">até </w:t>
      </w:r>
      <w:r w:rsidRPr="00641177">
        <w:rPr>
          <w:rFonts w:ascii="Times New Roman" w:hAnsi="Times New Roman"/>
          <w:sz w:val="24"/>
          <w:szCs w:val="24"/>
        </w:rPr>
        <w:t xml:space="preserve">R$ </w:t>
      </w:r>
      <w:r w:rsidR="0030523D" w:rsidRPr="00641177">
        <w:rPr>
          <w:rFonts w:ascii="Times New Roman" w:hAnsi="Times New Roman"/>
          <w:sz w:val="24"/>
          <w:szCs w:val="24"/>
        </w:rPr>
        <w:t>80</w:t>
      </w:r>
      <w:r w:rsidR="00EF63B9" w:rsidRPr="00641177">
        <w:rPr>
          <w:rFonts w:ascii="Times New Roman" w:hAnsi="Times New Roman"/>
          <w:sz w:val="24"/>
          <w:szCs w:val="24"/>
        </w:rPr>
        <w:t>.000,00 (</w:t>
      </w:r>
      <w:r w:rsidR="0030523D" w:rsidRPr="00641177">
        <w:rPr>
          <w:rFonts w:ascii="Times New Roman" w:hAnsi="Times New Roman"/>
          <w:sz w:val="24"/>
          <w:szCs w:val="24"/>
        </w:rPr>
        <w:t>oitenta</w:t>
      </w:r>
      <w:r w:rsidR="00EF63B9" w:rsidRPr="00641177">
        <w:rPr>
          <w:rFonts w:ascii="Times New Roman" w:hAnsi="Times New Roman"/>
          <w:sz w:val="24"/>
          <w:szCs w:val="24"/>
        </w:rPr>
        <w:t xml:space="preserve"> mil reais) </w:t>
      </w:r>
      <w:r w:rsidRPr="00641177">
        <w:rPr>
          <w:rFonts w:ascii="Times New Roman" w:hAnsi="Times New Roman"/>
          <w:sz w:val="24"/>
          <w:szCs w:val="24"/>
        </w:rPr>
        <w:t>por mês</w:t>
      </w:r>
      <w:r w:rsidRPr="00762B77">
        <w:rPr>
          <w:rFonts w:ascii="Times New Roman" w:hAnsi="Times New Roman"/>
          <w:sz w:val="24"/>
          <w:szCs w:val="24"/>
        </w:rPr>
        <w:t xml:space="preserve"> para custeio ou prestação de serviços</w:t>
      </w:r>
      <w:r w:rsidR="00EE2367" w:rsidRPr="00762B77">
        <w:rPr>
          <w:rFonts w:ascii="Times New Roman" w:hAnsi="Times New Roman"/>
          <w:sz w:val="24"/>
          <w:szCs w:val="24"/>
        </w:rPr>
        <w:t xml:space="preserve"> de plantão</w:t>
      </w:r>
      <w:r w:rsidRPr="00762B77">
        <w:rPr>
          <w:rFonts w:ascii="Times New Roman" w:hAnsi="Times New Roman"/>
          <w:sz w:val="24"/>
          <w:szCs w:val="24"/>
        </w:rPr>
        <w:t xml:space="preserve"> médico de sobreaviso</w:t>
      </w:r>
      <w:r w:rsidR="00A148E2" w:rsidRPr="00762B77">
        <w:rPr>
          <w:rFonts w:ascii="Times New Roman" w:hAnsi="Times New Roman"/>
          <w:sz w:val="24"/>
          <w:szCs w:val="24"/>
        </w:rPr>
        <w:t xml:space="preserve">, definido </w:t>
      </w:r>
      <w:r w:rsidR="00EE2367" w:rsidRPr="00762B77">
        <w:rPr>
          <w:rFonts w:ascii="Times New Roman" w:hAnsi="Times New Roman"/>
          <w:sz w:val="24"/>
          <w:szCs w:val="24"/>
        </w:rPr>
        <w:t xml:space="preserve">como a atividade do médico que permanece à disposição da instituição de saúde, de forma não presencial, cumprindo jornada de trabalho pré-estabelecida, para ser requisitado, quando necessário, por qualquer meio ágil de comunicação, devendo ter condições de atendimento presencial, </w:t>
      </w:r>
      <w:r w:rsidRPr="00762B77">
        <w:rPr>
          <w:rFonts w:ascii="Times New Roman" w:hAnsi="Times New Roman"/>
          <w:sz w:val="24"/>
          <w:szCs w:val="24"/>
        </w:rPr>
        <w:t>em 06 (seis) especialidades, sendo pediatria, obstetrícia, clínica médica, cirurgia geral, ortopedia e anestesia, a ser depositado em conta bancária criada especificamente para este fim.</w:t>
      </w:r>
    </w:p>
    <w:p w:rsidR="007367B5" w:rsidRPr="00762B77" w:rsidRDefault="007367B5" w:rsidP="00D839F5">
      <w:pPr>
        <w:pStyle w:val="Corpodetexto2"/>
        <w:tabs>
          <w:tab w:val="left" w:pos="1080"/>
        </w:tabs>
        <w:spacing w:after="0" w:line="240" w:lineRule="auto"/>
        <w:jc w:val="both"/>
        <w:rPr>
          <w:rFonts w:ascii="Times New Roman" w:hAnsi="Times New Roman"/>
          <w:sz w:val="24"/>
          <w:szCs w:val="24"/>
        </w:rPr>
      </w:pPr>
    </w:p>
    <w:p w:rsidR="00B46902" w:rsidRPr="00EF63B9" w:rsidRDefault="006F30E2" w:rsidP="00EF63B9">
      <w:pPr>
        <w:widowControl w:val="0"/>
        <w:suppressLineNumbers/>
        <w:spacing w:after="0" w:line="240" w:lineRule="auto"/>
        <w:ind w:firstLine="1134"/>
        <w:jc w:val="both"/>
        <w:rPr>
          <w:rFonts w:ascii="Times New Roman" w:hAnsi="Times New Roman"/>
          <w:sz w:val="24"/>
          <w:szCs w:val="24"/>
        </w:rPr>
      </w:pPr>
      <w:r w:rsidRPr="00762B77">
        <w:rPr>
          <w:rFonts w:ascii="Times New Roman" w:hAnsi="Times New Roman"/>
          <w:b/>
          <w:sz w:val="24"/>
          <w:szCs w:val="24"/>
        </w:rPr>
        <w:t>§ 1</w:t>
      </w:r>
      <w:r w:rsidR="00166467" w:rsidRPr="00762B77">
        <w:rPr>
          <w:rFonts w:ascii="Times New Roman" w:hAnsi="Times New Roman"/>
          <w:b/>
          <w:sz w:val="24"/>
          <w:szCs w:val="24"/>
        </w:rPr>
        <w:t xml:space="preserve">º </w:t>
      </w:r>
      <w:r w:rsidR="00166467" w:rsidRPr="00762B77">
        <w:rPr>
          <w:rFonts w:ascii="Times New Roman" w:hAnsi="Times New Roman"/>
          <w:bCs/>
          <w:sz w:val="24"/>
          <w:szCs w:val="24"/>
        </w:rPr>
        <w:t xml:space="preserve">Em contrapartida aos valores repassados a título de sobreaviso, o hospital se compromete em </w:t>
      </w:r>
      <w:r w:rsidR="0023632E" w:rsidRPr="00762B77">
        <w:rPr>
          <w:rFonts w:ascii="Times New Roman" w:hAnsi="Times New Roman"/>
          <w:bCs/>
          <w:sz w:val="24"/>
          <w:szCs w:val="24"/>
        </w:rPr>
        <w:t>executar</w:t>
      </w:r>
      <w:r w:rsidR="00166467" w:rsidRPr="00762B77">
        <w:rPr>
          <w:rFonts w:ascii="Times New Roman" w:hAnsi="Times New Roman"/>
          <w:bCs/>
          <w:sz w:val="24"/>
          <w:szCs w:val="24"/>
        </w:rPr>
        <w:t xml:space="preserve"> as cirurgias eletivas </w:t>
      </w:r>
      <w:r w:rsidRPr="00762B77">
        <w:rPr>
          <w:rFonts w:ascii="Times New Roman" w:hAnsi="Times New Roman"/>
          <w:bCs/>
          <w:sz w:val="24"/>
          <w:szCs w:val="24"/>
        </w:rPr>
        <w:t xml:space="preserve">estabelecidas pelo Contrato de Prestação de Serviços no Sistema Único de Saúde – SUS </w:t>
      </w:r>
      <w:r w:rsidR="00D13441" w:rsidRPr="00762B77">
        <w:rPr>
          <w:rFonts w:ascii="Times New Roman" w:hAnsi="Times New Roman"/>
          <w:bCs/>
          <w:sz w:val="24"/>
          <w:szCs w:val="24"/>
        </w:rPr>
        <w:t xml:space="preserve">firmado </w:t>
      </w:r>
      <w:r w:rsidRPr="00762B77">
        <w:rPr>
          <w:rFonts w:ascii="Times New Roman" w:hAnsi="Times New Roman"/>
          <w:bCs/>
          <w:sz w:val="24"/>
          <w:szCs w:val="24"/>
        </w:rPr>
        <w:t xml:space="preserve">entre </w:t>
      </w:r>
      <w:r w:rsidR="00655111" w:rsidRPr="00C031E8">
        <w:rPr>
          <w:rFonts w:ascii="Times New Roman" w:hAnsi="Times New Roman"/>
          <w:sz w:val="24"/>
          <w:szCs w:val="24"/>
        </w:rPr>
        <w:t>Sociedade Beneficente São Camilo - Hospital São Braz</w:t>
      </w:r>
      <w:r w:rsidR="00655111" w:rsidRPr="00762B77">
        <w:rPr>
          <w:rFonts w:ascii="Times New Roman" w:hAnsi="Times New Roman"/>
          <w:bCs/>
          <w:sz w:val="24"/>
          <w:szCs w:val="24"/>
        </w:rPr>
        <w:t xml:space="preserve"> </w:t>
      </w:r>
      <w:r w:rsidRPr="00762B77">
        <w:rPr>
          <w:rFonts w:ascii="Times New Roman" w:hAnsi="Times New Roman"/>
          <w:bCs/>
          <w:sz w:val="24"/>
          <w:szCs w:val="24"/>
        </w:rPr>
        <w:t xml:space="preserve">e </w:t>
      </w:r>
      <w:r w:rsidR="00166467" w:rsidRPr="00762B77">
        <w:rPr>
          <w:rFonts w:ascii="Times New Roman" w:hAnsi="Times New Roman"/>
          <w:bCs/>
          <w:sz w:val="24"/>
          <w:szCs w:val="24"/>
        </w:rPr>
        <w:t>o Estado</w:t>
      </w:r>
      <w:r w:rsidRPr="00762B77">
        <w:rPr>
          <w:rFonts w:ascii="Times New Roman" w:hAnsi="Times New Roman"/>
          <w:bCs/>
          <w:sz w:val="24"/>
          <w:szCs w:val="24"/>
        </w:rPr>
        <w:t xml:space="preserve"> de Santa Catarina</w:t>
      </w:r>
      <w:r w:rsidR="00EF63B9">
        <w:rPr>
          <w:rFonts w:ascii="Times New Roman" w:hAnsi="Times New Roman"/>
          <w:bCs/>
          <w:sz w:val="24"/>
          <w:szCs w:val="24"/>
        </w:rPr>
        <w:t xml:space="preserve">, </w:t>
      </w:r>
      <w:r w:rsidR="00EF63B9" w:rsidRPr="0030523D">
        <w:rPr>
          <w:rFonts w:ascii="Times New Roman" w:hAnsi="Times New Roman"/>
          <w:bCs/>
          <w:sz w:val="24"/>
          <w:szCs w:val="24"/>
          <w:shd w:val="clear" w:color="auto" w:fill="FFFFFF" w:themeFill="background1"/>
        </w:rPr>
        <w:t xml:space="preserve">que </w:t>
      </w:r>
      <w:r w:rsidR="00EF63B9" w:rsidRPr="0030523D">
        <w:rPr>
          <w:rFonts w:ascii="Times New Roman" w:hAnsi="Times New Roman"/>
          <w:sz w:val="24"/>
          <w:szCs w:val="24"/>
          <w:shd w:val="clear" w:color="auto" w:fill="FFFFFF" w:themeFill="background1"/>
        </w:rPr>
        <w:t>estabelece pagamento por desempenho de meta, por faixa de desempenho referente à realização das cirurgias eletivas</w:t>
      </w:r>
      <w:r w:rsidR="00D452B4" w:rsidRPr="0030523D">
        <w:rPr>
          <w:rFonts w:ascii="Times New Roman" w:hAnsi="Times New Roman"/>
          <w:bCs/>
          <w:sz w:val="24"/>
          <w:szCs w:val="24"/>
          <w:shd w:val="clear" w:color="auto" w:fill="FFFFFF" w:themeFill="background1"/>
        </w:rPr>
        <w:t>,</w:t>
      </w:r>
      <w:r w:rsidR="00B46902" w:rsidRPr="00762B77">
        <w:rPr>
          <w:rFonts w:ascii="Times New Roman" w:hAnsi="Times New Roman"/>
          <w:bCs/>
          <w:sz w:val="24"/>
          <w:szCs w:val="24"/>
        </w:rPr>
        <w:t xml:space="preserve"> conforme disposto no quadro abaixo:</w:t>
      </w:r>
    </w:p>
    <w:p w:rsidR="00B46902" w:rsidRPr="00762B77" w:rsidRDefault="00B46902" w:rsidP="00D839F5">
      <w:pPr>
        <w:widowControl w:val="0"/>
        <w:suppressLineNumbers/>
        <w:spacing w:after="0" w:line="240" w:lineRule="auto"/>
        <w:ind w:firstLine="1134"/>
        <w:jc w:val="both"/>
        <w:rPr>
          <w:rFonts w:ascii="Times New Roman" w:hAnsi="Times New Roman"/>
          <w:bCs/>
          <w:color w:val="FF0000"/>
          <w:sz w:val="24"/>
          <w:szCs w:val="24"/>
        </w:rPr>
      </w:pPr>
    </w:p>
    <w:tbl>
      <w:tblPr>
        <w:tblW w:w="3600" w:type="dxa"/>
        <w:tblInd w:w="2622" w:type="dxa"/>
        <w:tblCellMar>
          <w:left w:w="70" w:type="dxa"/>
          <w:right w:w="70" w:type="dxa"/>
        </w:tblCellMar>
        <w:tblLook w:val="04A0" w:firstRow="1" w:lastRow="0" w:firstColumn="1" w:lastColumn="0" w:noHBand="0" w:noVBand="1"/>
      </w:tblPr>
      <w:tblGrid>
        <w:gridCol w:w="2114"/>
        <w:gridCol w:w="1500"/>
      </w:tblGrid>
      <w:tr w:rsidR="00D13441" w:rsidRPr="00762B77" w:rsidTr="00D13441">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441" w:rsidRPr="00762B77" w:rsidRDefault="00D13441" w:rsidP="00D839F5">
            <w:pPr>
              <w:spacing w:after="0" w:line="240" w:lineRule="auto"/>
              <w:jc w:val="center"/>
              <w:rPr>
                <w:rFonts w:ascii="Times New Roman" w:hAnsi="Times New Roman"/>
                <w:b/>
                <w:bCs/>
                <w:color w:val="000000"/>
                <w:sz w:val="24"/>
                <w:szCs w:val="24"/>
              </w:rPr>
            </w:pPr>
            <w:r w:rsidRPr="00762B77">
              <w:rPr>
                <w:rFonts w:ascii="Times New Roman" w:hAnsi="Times New Roman"/>
                <w:b/>
                <w:bCs/>
                <w:color w:val="000000"/>
                <w:sz w:val="24"/>
                <w:szCs w:val="24"/>
              </w:rPr>
              <w:t>ESPECIALIDADE</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D13441" w:rsidRPr="00762B77" w:rsidRDefault="00D13441" w:rsidP="00D839F5">
            <w:pPr>
              <w:spacing w:after="0" w:line="240" w:lineRule="auto"/>
              <w:jc w:val="center"/>
              <w:rPr>
                <w:rFonts w:ascii="Times New Roman" w:hAnsi="Times New Roman"/>
                <w:b/>
                <w:bCs/>
                <w:color w:val="000000"/>
                <w:sz w:val="24"/>
                <w:szCs w:val="24"/>
              </w:rPr>
            </w:pPr>
            <w:r w:rsidRPr="00762B77">
              <w:rPr>
                <w:rFonts w:ascii="Times New Roman" w:hAnsi="Times New Roman"/>
                <w:b/>
                <w:bCs/>
                <w:color w:val="000000"/>
                <w:sz w:val="24"/>
                <w:szCs w:val="24"/>
              </w:rPr>
              <w:t xml:space="preserve">META MENSAL </w:t>
            </w:r>
          </w:p>
        </w:tc>
      </w:tr>
      <w:tr w:rsidR="00D13441" w:rsidRPr="00762B77" w:rsidTr="00D1344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tcPr>
          <w:p w:rsidR="00D13441" w:rsidRPr="00762B77" w:rsidRDefault="00D13441" w:rsidP="00D839F5">
            <w:pPr>
              <w:spacing w:after="0" w:line="240" w:lineRule="auto"/>
              <w:jc w:val="center"/>
              <w:rPr>
                <w:rFonts w:ascii="Times New Roman" w:hAnsi="Times New Roman"/>
                <w:bCs/>
                <w:color w:val="000000"/>
                <w:sz w:val="24"/>
                <w:szCs w:val="24"/>
              </w:rPr>
            </w:pPr>
            <w:r w:rsidRPr="00762B77">
              <w:rPr>
                <w:rFonts w:ascii="Times New Roman" w:hAnsi="Times New Roman"/>
                <w:bCs/>
                <w:color w:val="000000"/>
                <w:sz w:val="24"/>
                <w:szCs w:val="24"/>
              </w:rPr>
              <w:t>UROLOGIA</w:t>
            </w:r>
          </w:p>
        </w:tc>
        <w:tc>
          <w:tcPr>
            <w:tcW w:w="1500" w:type="dxa"/>
            <w:tcBorders>
              <w:top w:val="nil"/>
              <w:left w:val="nil"/>
              <w:bottom w:val="single" w:sz="4" w:space="0" w:color="auto"/>
              <w:right w:val="single" w:sz="4" w:space="0" w:color="auto"/>
            </w:tcBorders>
            <w:shd w:val="clear" w:color="auto" w:fill="auto"/>
            <w:noWrap/>
            <w:vAlign w:val="center"/>
          </w:tcPr>
          <w:p w:rsidR="00D13441" w:rsidRPr="00762B77" w:rsidRDefault="00D13441" w:rsidP="00D839F5">
            <w:pPr>
              <w:spacing w:after="0" w:line="240" w:lineRule="auto"/>
              <w:jc w:val="center"/>
              <w:rPr>
                <w:rFonts w:ascii="Times New Roman" w:hAnsi="Times New Roman"/>
                <w:bCs/>
                <w:color w:val="000000"/>
                <w:sz w:val="24"/>
                <w:szCs w:val="24"/>
              </w:rPr>
            </w:pPr>
            <w:r w:rsidRPr="00762B77">
              <w:rPr>
                <w:rFonts w:ascii="Times New Roman" w:hAnsi="Times New Roman"/>
                <w:bCs/>
                <w:color w:val="000000"/>
                <w:sz w:val="24"/>
                <w:szCs w:val="24"/>
              </w:rPr>
              <w:t>10</w:t>
            </w:r>
          </w:p>
        </w:tc>
      </w:tr>
      <w:tr w:rsidR="00D13441" w:rsidRPr="00762B77" w:rsidTr="00D1344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tcPr>
          <w:p w:rsidR="00D13441" w:rsidRPr="00762B77" w:rsidRDefault="00D13441" w:rsidP="00D839F5">
            <w:pPr>
              <w:spacing w:after="0" w:line="240" w:lineRule="auto"/>
              <w:jc w:val="center"/>
              <w:rPr>
                <w:rFonts w:ascii="Times New Roman" w:hAnsi="Times New Roman"/>
                <w:bCs/>
                <w:color w:val="000000"/>
                <w:sz w:val="24"/>
                <w:szCs w:val="24"/>
              </w:rPr>
            </w:pPr>
            <w:r w:rsidRPr="00762B77">
              <w:rPr>
                <w:rFonts w:ascii="Times New Roman" w:hAnsi="Times New Roman"/>
                <w:bCs/>
                <w:color w:val="000000"/>
                <w:sz w:val="24"/>
                <w:szCs w:val="24"/>
              </w:rPr>
              <w:t>ORTOPEDIA</w:t>
            </w:r>
          </w:p>
        </w:tc>
        <w:tc>
          <w:tcPr>
            <w:tcW w:w="1500" w:type="dxa"/>
            <w:tcBorders>
              <w:top w:val="nil"/>
              <w:left w:val="nil"/>
              <w:bottom w:val="single" w:sz="4" w:space="0" w:color="auto"/>
              <w:right w:val="single" w:sz="4" w:space="0" w:color="auto"/>
            </w:tcBorders>
            <w:shd w:val="clear" w:color="auto" w:fill="auto"/>
            <w:noWrap/>
            <w:vAlign w:val="center"/>
          </w:tcPr>
          <w:p w:rsidR="00D13441" w:rsidRPr="00762B77" w:rsidRDefault="00D13441" w:rsidP="00D839F5">
            <w:pPr>
              <w:spacing w:after="0" w:line="240" w:lineRule="auto"/>
              <w:jc w:val="center"/>
              <w:rPr>
                <w:rFonts w:ascii="Times New Roman" w:hAnsi="Times New Roman"/>
                <w:bCs/>
                <w:color w:val="000000"/>
                <w:sz w:val="24"/>
                <w:szCs w:val="24"/>
              </w:rPr>
            </w:pPr>
            <w:r w:rsidRPr="00762B77">
              <w:rPr>
                <w:rFonts w:ascii="Times New Roman" w:hAnsi="Times New Roman"/>
                <w:bCs/>
                <w:color w:val="000000"/>
                <w:sz w:val="24"/>
                <w:szCs w:val="24"/>
              </w:rPr>
              <w:t>16</w:t>
            </w:r>
          </w:p>
        </w:tc>
      </w:tr>
      <w:tr w:rsidR="00D13441" w:rsidRPr="00762B77" w:rsidTr="00D1344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tcPr>
          <w:p w:rsidR="00D13441" w:rsidRPr="00762B77" w:rsidRDefault="00D13441" w:rsidP="00D839F5">
            <w:pPr>
              <w:spacing w:after="0" w:line="240" w:lineRule="auto"/>
              <w:jc w:val="center"/>
              <w:rPr>
                <w:rFonts w:ascii="Times New Roman" w:hAnsi="Times New Roman"/>
                <w:bCs/>
                <w:color w:val="000000"/>
                <w:sz w:val="24"/>
                <w:szCs w:val="24"/>
              </w:rPr>
            </w:pPr>
            <w:r w:rsidRPr="00762B77">
              <w:rPr>
                <w:rFonts w:ascii="Times New Roman" w:hAnsi="Times New Roman"/>
                <w:bCs/>
                <w:color w:val="000000"/>
                <w:sz w:val="24"/>
                <w:szCs w:val="24"/>
              </w:rPr>
              <w:t>GINECOLOGIA</w:t>
            </w:r>
          </w:p>
        </w:tc>
        <w:tc>
          <w:tcPr>
            <w:tcW w:w="1500" w:type="dxa"/>
            <w:tcBorders>
              <w:top w:val="nil"/>
              <w:left w:val="nil"/>
              <w:bottom w:val="single" w:sz="4" w:space="0" w:color="auto"/>
              <w:right w:val="single" w:sz="4" w:space="0" w:color="auto"/>
            </w:tcBorders>
            <w:shd w:val="clear" w:color="auto" w:fill="auto"/>
            <w:noWrap/>
            <w:vAlign w:val="center"/>
          </w:tcPr>
          <w:p w:rsidR="00D13441" w:rsidRPr="00762B77" w:rsidRDefault="00D13441" w:rsidP="00D839F5">
            <w:pPr>
              <w:spacing w:after="0" w:line="240" w:lineRule="auto"/>
              <w:jc w:val="center"/>
              <w:rPr>
                <w:rFonts w:ascii="Times New Roman" w:hAnsi="Times New Roman"/>
                <w:bCs/>
                <w:color w:val="000000"/>
                <w:sz w:val="24"/>
                <w:szCs w:val="24"/>
              </w:rPr>
            </w:pPr>
            <w:proofErr w:type="gramStart"/>
            <w:r w:rsidRPr="00762B77">
              <w:rPr>
                <w:rFonts w:ascii="Times New Roman" w:hAnsi="Times New Roman"/>
                <w:bCs/>
                <w:color w:val="000000"/>
                <w:sz w:val="24"/>
                <w:szCs w:val="24"/>
              </w:rPr>
              <w:t>8</w:t>
            </w:r>
            <w:proofErr w:type="gramEnd"/>
          </w:p>
        </w:tc>
      </w:tr>
      <w:tr w:rsidR="00D13441" w:rsidRPr="00762B77" w:rsidTr="00D1344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tcPr>
          <w:p w:rsidR="00D13441" w:rsidRPr="00762B77" w:rsidRDefault="00D13441" w:rsidP="00D839F5">
            <w:pPr>
              <w:spacing w:after="0" w:line="240" w:lineRule="auto"/>
              <w:jc w:val="center"/>
              <w:rPr>
                <w:rFonts w:ascii="Times New Roman" w:hAnsi="Times New Roman"/>
                <w:bCs/>
                <w:color w:val="000000"/>
                <w:sz w:val="24"/>
                <w:szCs w:val="24"/>
              </w:rPr>
            </w:pPr>
            <w:r w:rsidRPr="00762B77">
              <w:rPr>
                <w:rFonts w:ascii="Times New Roman" w:hAnsi="Times New Roman"/>
                <w:bCs/>
                <w:color w:val="000000"/>
                <w:sz w:val="24"/>
                <w:szCs w:val="24"/>
              </w:rPr>
              <w:t>CIRURGIA GERAL</w:t>
            </w:r>
          </w:p>
        </w:tc>
        <w:tc>
          <w:tcPr>
            <w:tcW w:w="1500" w:type="dxa"/>
            <w:tcBorders>
              <w:top w:val="nil"/>
              <w:left w:val="nil"/>
              <w:bottom w:val="single" w:sz="4" w:space="0" w:color="auto"/>
              <w:right w:val="single" w:sz="4" w:space="0" w:color="auto"/>
            </w:tcBorders>
            <w:shd w:val="clear" w:color="auto" w:fill="auto"/>
            <w:noWrap/>
            <w:vAlign w:val="center"/>
          </w:tcPr>
          <w:p w:rsidR="00D13441" w:rsidRPr="00762B77" w:rsidRDefault="00D13441" w:rsidP="00D839F5">
            <w:pPr>
              <w:spacing w:after="0" w:line="240" w:lineRule="auto"/>
              <w:jc w:val="center"/>
              <w:rPr>
                <w:rFonts w:ascii="Times New Roman" w:hAnsi="Times New Roman"/>
                <w:bCs/>
                <w:color w:val="000000"/>
                <w:sz w:val="24"/>
                <w:szCs w:val="24"/>
              </w:rPr>
            </w:pPr>
            <w:r w:rsidRPr="00762B77">
              <w:rPr>
                <w:rFonts w:ascii="Times New Roman" w:hAnsi="Times New Roman"/>
                <w:bCs/>
                <w:color w:val="000000"/>
                <w:sz w:val="24"/>
                <w:szCs w:val="24"/>
              </w:rPr>
              <w:t>23</w:t>
            </w:r>
          </w:p>
        </w:tc>
      </w:tr>
      <w:tr w:rsidR="00D13441" w:rsidRPr="00762B77" w:rsidTr="00D1344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tcPr>
          <w:p w:rsidR="00D13441" w:rsidRPr="00762B77" w:rsidRDefault="00352F28" w:rsidP="00D839F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OTORRINO</w:t>
            </w:r>
          </w:p>
        </w:tc>
        <w:tc>
          <w:tcPr>
            <w:tcW w:w="1500" w:type="dxa"/>
            <w:tcBorders>
              <w:top w:val="nil"/>
              <w:left w:val="nil"/>
              <w:bottom w:val="single" w:sz="4" w:space="0" w:color="auto"/>
              <w:right w:val="single" w:sz="4" w:space="0" w:color="auto"/>
            </w:tcBorders>
            <w:shd w:val="clear" w:color="auto" w:fill="auto"/>
            <w:noWrap/>
            <w:vAlign w:val="center"/>
          </w:tcPr>
          <w:p w:rsidR="00D13441" w:rsidRPr="00762B77" w:rsidRDefault="00352F28" w:rsidP="00D839F5">
            <w:pPr>
              <w:spacing w:after="0" w:line="240" w:lineRule="auto"/>
              <w:jc w:val="center"/>
              <w:rPr>
                <w:rFonts w:ascii="Times New Roman" w:hAnsi="Times New Roman"/>
                <w:bCs/>
                <w:color w:val="000000"/>
                <w:sz w:val="24"/>
                <w:szCs w:val="24"/>
              </w:rPr>
            </w:pPr>
            <w:proofErr w:type="gramStart"/>
            <w:r>
              <w:rPr>
                <w:rFonts w:ascii="Times New Roman" w:hAnsi="Times New Roman"/>
                <w:bCs/>
                <w:color w:val="000000"/>
                <w:sz w:val="24"/>
                <w:szCs w:val="24"/>
              </w:rPr>
              <w:t>6</w:t>
            </w:r>
            <w:proofErr w:type="gramEnd"/>
          </w:p>
        </w:tc>
      </w:tr>
      <w:tr w:rsidR="00D13441" w:rsidRPr="00762B77" w:rsidTr="00D1344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tcPr>
          <w:p w:rsidR="00D13441" w:rsidRPr="00762B77" w:rsidRDefault="00D13441" w:rsidP="00D839F5">
            <w:pPr>
              <w:spacing w:after="0" w:line="240" w:lineRule="auto"/>
              <w:jc w:val="center"/>
              <w:rPr>
                <w:rFonts w:ascii="Times New Roman" w:hAnsi="Times New Roman"/>
                <w:bCs/>
                <w:color w:val="000000"/>
                <w:sz w:val="24"/>
                <w:szCs w:val="24"/>
              </w:rPr>
            </w:pPr>
            <w:r w:rsidRPr="00762B77">
              <w:rPr>
                <w:rFonts w:ascii="Times New Roman" w:hAnsi="Times New Roman"/>
                <w:bCs/>
                <w:color w:val="000000"/>
                <w:sz w:val="24"/>
                <w:szCs w:val="24"/>
              </w:rPr>
              <w:t>BUCO MAXILAR</w:t>
            </w:r>
          </w:p>
        </w:tc>
        <w:tc>
          <w:tcPr>
            <w:tcW w:w="1500" w:type="dxa"/>
            <w:tcBorders>
              <w:top w:val="nil"/>
              <w:left w:val="nil"/>
              <w:bottom w:val="single" w:sz="4" w:space="0" w:color="auto"/>
              <w:right w:val="single" w:sz="4" w:space="0" w:color="auto"/>
            </w:tcBorders>
            <w:shd w:val="clear" w:color="auto" w:fill="auto"/>
            <w:noWrap/>
            <w:vAlign w:val="center"/>
          </w:tcPr>
          <w:p w:rsidR="00D13441" w:rsidRPr="00762B77" w:rsidRDefault="00D13441" w:rsidP="00D839F5">
            <w:pPr>
              <w:spacing w:after="0" w:line="240" w:lineRule="auto"/>
              <w:jc w:val="center"/>
              <w:rPr>
                <w:rFonts w:ascii="Times New Roman" w:hAnsi="Times New Roman"/>
                <w:bCs/>
                <w:color w:val="000000"/>
                <w:sz w:val="24"/>
                <w:szCs w:val="24"/>
              </w:rPr>
            </w:pPr>
            <w:proofErr w:type="gramStart"/>
            <w:r w:rsidRPr="00762B77">
              <w:rPr>
                <w:rFonts w:ascii="Times New Roman" w:hAnsi="Times New Roman"/>
                <w:bCs/>
                <w:color w:val="000000"/>
                <w:sz w:val="24"/>
                <w:szCs w:val="24"/>
              </w:rPr>
              <w:t>2</w:t>
            </w:r>
            <w:proofErr w:type="gramEnd"/>
          </w:p>
        </w:tc>
      </w:tr>
      <w:tr w:rsidR="00D13441" w:rsidRPr="00762B77" w:rsidTr="00D1344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tcPr>
          <w:p w:rsidR="00D13441" w:rsidRPr="00762B77" w:rsidRDefault="00D13441" w:rsidP="00D839F5">
            <w:pPr>
              <w:spacing w:after="0" w:line="240" w:lineRule="auto"/>
              <w:jc w:val="center"/>
              <w:rPr>
                <w:rFonts w:ascii="Times New Roman" w:hAnsi="Times New Roman"/>
                <w:bCs/>
                <w:color w:val="000000"/>
                <w:sz w:val="24"/>
                <w:szCs w:val="24"/>
              </w:rPr>
            </w:pPr>
            <w:r w:rsidRPr="00762B77">
              <w:rPr>
                <w:rFonts w:ascii="Times New Roman" w:hAnsi="Times New Roman"/>
                <w:bCs/>
                <w:color w:val="000000"/>
                <w:sz w:val="24"/>
                <w:szCs w:val="24"/>
              </w:rPr>
              <w:t>TOTAL</w:t>
            </w:r>
          </w:p>
        </w:tc>
        <w:tc>
          <w:tcPr>
            <w:tcW w:w="1500" w:type="dxa"/>
            <w:tcBorders>
              <w:top w:val="nil"/>
              <w:left w:val="nil"/>
              <w:bottom w:val="single" w:sz="4" w:space="0" w:color="auto"/>
              <w:right w:val="single" w:sz="4" w:space="0" w:color="auto"/>
            </w:tcBorders>
            <w:shd w:val="clear" w:color="auto" w:fill="auto"/>
            <w:noWrap/>
            <w:vAlign w:val="center"/>
          </w:tcPr>
          <w:p w:rsidR="00D13441" w:rsidRPr="00762B77" w:rsidRDefault="00D13441" w:rsidP="00D839F5">
            <w:pPr>
              <w:spacing w:after="0" w:line="240" w:lineRule="auto"/>
              <w:jc w:val="center"/>
              <w:rPr>
                <w:rFonts w:ascii="Times New Roman" w:hAnsi="Times New Roman"/>
                <w:bCs/>
                <w:color w:val="000000"/>
                <w:sz w:val="24"/>
                <w:szCs w:val="24"/>
              </w:rPr>
            </w:pPr>
            <w:r w:rsidRPr="00762B77">
              <w:rPr>
                <w:rFonts w:ascii="Times New Roman" w:hAnsi="Times New Roman"/>
                <w:bCs/>
                <w:color w:val="000000"/>
                <w:sz w:val="24"/>
                <w:szCs w:val="24"/>
              </w:rPr>
              <w:t>61</w:t>
            </w:r>
          </w:p>
        </w:tc>
      </w:tr>
    </w:tbl>
    <w:p w:rsidR="00762B77" w:rsidRPr="00762B77" w:rsidRDefault="00762B77" w:rsidP="00D839F5">
      <w:pPr>
        <w:widowControl w:val="0"/>
        <w:suppressLineNumbers/>
        <w:spacing w:after="0" w:line="240" w:lineRule="auto"/>
        <w:jc w:val="both"/>
        <w:rPr>
          <w:rFonts w:ascii="Times New Roman" w:hAnsi="Times New Roman"/>
          <w:b/>
          <w:sz w:val="24"/>
          <w:szCs w:val="24"/>
        </w:rPr>
      </w:pPr>
    </w:p>
    <w:p w:rsidR="007367B5" w:rsidRPr="00762B77" w:rsidRDefault="008C2787" w:rsidP="00D839F5">
      <w:pPr>
        <w:widowControl w:val="0"/>
        <w:suppressLineNumbers/>
        <w:spacing w:after="0" w:line="240" w:lineRule="auto"/>
        <w:ind w:firstLine="1134"/>
        <w:jc w:val="both"/>
        <w:rPr>
          <w:rFonts w:ascii="Times New Roman" w:hAnsi="Times New Roman"/>
          <w:bCs/>
          <w:sz w:val="24"/>
          <w:szCs w:val="24"/>
        </w:rPr>
      </w:pPr>
      <w:r w:rsidRPr="00762B77">
        <w:rPr>
          <w:rFonts w:ascii="Times New Roman" w:hAnsi="Times New Roman"/>
          <w:b/>
          <w:sz w:val="24"/>
          <w:szCs w:val="24"/>
        </w:rPr>
        <w:t>§ 2</w:t>
      </w:r>
      <w:r w:rsidR="00166467" w:rsidRPr="00762B77">
        <w:rPr>
          <w:rFonts w:ascii="Times New Roman" w:hAnsi="Times New Roman"/>
          <w:b/>
          <w:sz w:val="24"/>
          <w:szCs w:val="24"/>
        </w:rPr>
        <w:t>º</w:t>
      </w:r>
      <w:r w:rsidR="00166467" w:rsidRPr="00762B77">
        <w:rPr>
          <w:rFonts w:ascii="Times New Roman" w:hAnsi="Times New Roman"/>
          <w:bCs/>
          <w:sz w:val="24"/>
          <w:szCs w:val="24"/>
        </w:rPr>
        <w:t xml:space="preserve"> </w:t>
      </w:r>
      <w:r w:rsidR="0030523D" w:rsidRPr="00641177">
        <w:rPr>
          <w:rFonts w:ascii="Times New Roman" w:hAnsi="Times New Roman"/>
          <w:bCs/>
          <w:sz w:val="24"/>
          <w:szCs w:val="24"/>
        </w:rPr>
        <w:t xml:space="preserve">A </w:t>
      </w:r>
      <w:r w:rsidR="0030523D" w:rsidRPr="00641177">
        <w:rPr>
          <w:rFonts w:ascii="Times New Roman" w:hAnsi="Times New Roman"/>
          <w:sz w:val="24"/>
          <w:szCs w:val="24"/>
        </w:rPr>
        <w:t>Sociedade Beneficente São Camilo - Hospital São Braz</w:t>
      </w:r>
      <w:r w:rsidR="0030523D" w:rsidRPr="00641177">
        <w:rPr>
          <w:rFonts w:ascii="Times New Roman" w:hAnsi="Times New Roman"/>
          <w:bCs/>
          <w:sz w:val="24"/>
          <w:szCs w:val="24"/>
        </w:rPr>
        <w:t xml:space="preserve"> </w:t>
      </w:r>
      <w:r w:rsidR="00166467" w:rsidRPr="00641177">
        <w:rPr>
          <w:rFonts w:ascii="Times New Roman" w:hAnsi="Times New Roman"/>
          <w:bCs/>
          <w:sz w:val="24"/>
          <w:szCs w:val="24"/>
        </w:rPr>
        <w:t xml:space="preserve">se compromete ainda em realizar </w:t>
      </w:r>
      <w:r w:rsidR="00EF63B9" w:rsidRPr="00641177">
        <w:rPr>
          <w:rFonts w:ascii="Times New Roman" w:hAnsi="Times New Roman"/>
          <w:bCs/>
          <w:sz w:val="24"/>
          <w:szCs w:val="24"/>
        </w:rPr>
        <w:t>mutirões</w:t>
      </w:r>
      <w:r w:rsidRPr="00641177">
        <w:rPr>
          <w:rFonts w:ascii="Times New Roman" w:hAnsi="Times New Roman"/>
          <w:bCs/>
          <w:sz w:val="24"/>
          <w:szCs w:val="24"/>
        </w:rPr>
        <w:t xml:space="preserve"> com a finalidade de zerar a</w:t>
      </w:r>
      <w:r w:rsidR="00EF63B9" w:rsidRPr="00641177">
        <w:rPr>
          <w:rFonts w:ascii="Times New Roman" w:hAnsi="Times New Roman"/>
          <w:bCs/>
          <w:sz w:val="24"/>
          <w:szCs w:val="24"/>
        </w:rPr>
        <w:t>s</w:t>
      </w:r>
      <w:r w:rsidRPr="00641177">
        <w:rPr>
          <w:rFonts w:ascii="Times New Roman" w:hAnsi="Times New Roman"/>
          <w:bCs/>
          <w:sz w:val="24"/>
          <w:szCs w:val="24"/>
        </w:rPr>
        <w:t xml:space="preserve"> fila</w:t>
      </w:r>
      <w:r w:rsidR="00EF63B9" w:rsidRPr="00641177">
        <w:rPr>
          <w:rFonts w:ascii="Times New Roman" w:hAnsi="Times New Roman"/>
          <w:bCs/>
          <w:sz w:val="24"/>
          <w:szCs w:val="24"/>
        </w:rPr>
        <w:t>s</w:t>
      </w:r>
      <w:r w:rsidRPr="00641177">
        <w:rPr>
          <w:rFonts w:ascii="Times New Roman" w:hAnsi="Times New Roman"/>
          <w:bCs/>
          <w:sz w:val="24"/>
          <w:szCs w:val="24"/>
        </w:rPr>
        <w:t xml:space="preserve"> de espera para cirurgia</w:t>
      </w:r>
      <w:r w:rsidR="00EF63B9" w:rsidRPr="00641177">
        <w:rPr>
          <w:rFonts w:ascii="Times New Roman" w:hAnsi="Times New Roman"/>
          <w:bCs/>
          <w:sz w:val="24"/>
          <w:szCs w:val="24"/>
        </w:rPr>
        <w:t>s</w:t>
      </w:r>
      <w:r w:rsidRPr="00641177">
        <w:rPr>
          <w:rFonts w:ascii="Times New Roman" w:hAnsi="Times New Roman"/>
          <w:bCs/>
          <w:sz w:val="24"/>
          <w:szCs w:val="24"/>
        </w:rPr>
        <w:t xml:space="preserve"> </w:t>
      </w:r>
      <w:r w:rsidR="00EF63B9" w:rsidRPr="00641177">
        <w:rPr>
          <w:rFonts w:ascii="Times New Roman" w:hAnsi="Times New Roman"/>
          <w:bCs/>
          <w:sz w:val="24"/>
          <w:szCs w:val="24"/>
        </w:rPr>
        <w:t xml:space="preserve">eletivas, </w:t>
      </w:r>
      <w:proofErr w:type="gramStart"/>
      <w:r w:rsidR="00EF63B9" w:rsidRPr="00641177">
        <w:rPr>
          <w:rFonts w:ascii="Times New Roman" w:hAnsi="Times New Roman"/>
          <w:bCs/>
          <w:sz w:val="24"/>
          <w:szCs w:val="24"/>
        </w:rPr>
        <w:t>sob pena</w:t>
      </w:r>
      <w:proofErr w:type="gramEnd"/>
      <w:r w:rsidR="00EF63B9" w:rsidRPr="00641177">
        <w:rPr>
          <w:rFonts w:ascii="Times New Roman" w:hAnsi="Times New Roman"/>
          <w:bCs/>
          <w:sz w:val="24"/>
          <w:szCs w:val="24"/>
        </w:rPr>
        <w:t xml:space="preserve"> de sus</w:t>
      </w:r>
      <w:r w:rsidR="0030523D" w:rsidRPr="00641177">
        <w:rPr>
          <w:rFonts w:ascii="Times New Roman" w:hAnsi="Times New Roman"/>
          <w:bCs/>
          <w:sz w:val="24"/>
          <w:szCs w:val="24"/>
        </w:rPr>
        <w:t>pensão do pagamento do Convênio, bem como devolução de valores aos cofres públicos do município,</w:t>
      </w:r>
      <w:r w:rsidR="00EF63B9" w:rsidRPr="00641177">
        <w:rPr>
          <w:rFonts w:ascii="Times New Roman" w:hAnsi="Times New Roman"/>
          <w:bCs/>
          <w:sz w:val="24"/>
          <w:szCs w:val="24"/>
        </w:rPr>
        <w:t xml:space="preserve"> caben</w:t>
      </w:r>
      <w:r w:rsidR="00EF63B9" w:rsidRPr="0030523D">
        <w:rPr>
          <w:rFonts w:ascii="Times New Roman" w:hAnsi="Times New Roman"/>
          <w:bCs/>
          <w:sz w:val="24"/>
          <w:szCs w:val="24"/>
        </w:rPr>
        <w:t xml:space="preserve">do à Secretaria Municipal de Saúde informar </w:t>
      </w:r>
      <w:r w:rsidR="00EE02BE" w:rsidRPr="0030523D">
        <w:rPr>
          <w:rFonts w:ascii="Times New Roman" w:hAnsi="Times New Roman"/>
          <w:bCs/>
          <w:sz w:val="24"/>
          <w:szCs w:val="24"/>
        </w:rPr>
        <w:t xml:space="preserve">ao hospital </w:t>
      </w:r>
      <w:r w:rsidR="00EF63B9" w:rsidRPr="0030523D">
        <w:rPr>
          <w:rFonts w:ascii="Times New Roman" w:hAnsi="Times New Roman"/>
          <w:bCs/>
          <w:sz w:val="24"/>
          <w:szCs w:val="24"/>
        </w:rPr>
        <w:t xml:space="preserve">quando da existência de </w:t>
      </w:r>
      <w:r w:rsidR="00EE02BE" w:rsidRPr="0030523D">
        <w:rPr>
          <w:rFonts w:ascii="Times New Roman" w:hAnsi="Times New Roman"/>
          <w:bCs/>
          <w:sz w:val="24"/>
          <w:szCs w:val="24"/>
        </w:rPr>
        <w:t>fila de espera, para realização das cirurgias</w:t>
      </w:r>
      <w:r w:rsidR="00EF63B9" w:rsidRPr="0030523D">
        <w:rPr>
          <w:rFonts w:ascii="Times New Roman" w:hAnsi="Times New Roman"/>
          <w:bCs/>
          <w:sz w:val="24"/>
          <w:szCs w:val="24"/>
        </w:rPr>
        <w:t>.</w:t>
      </w:r>
    </w:p>
    <w:p w:rsidR="003B192D" w:rsidRPr="00762B77" w:rsidRDefault="003B192D" w:rsidP="00D839F5">
      <w:pPr>
        <w:widowControl w:val="0"/>
        <w:suppressLineNumbers/>
        <w:spacing w:after="0" w:line="240" w:lineRule="auto"/>
        <w:ind w:firstLine="1134"/>
        <w:jc w:val="both"/>
        <w:rPr>
          <w:rFonts w:ascii="Times New Roman" w:hAnsi="Times New Roman"/>
          <w:bCs/>
          <w:sz w:val="24"/>
          <w:szCs w:val="24"/>
        </w:rPr>
      </w:pPr>
    </w:p>
    <w:p w:rsidR="00EE02BE" w:rsidRDefault="005502CA" w:rsidP="00D839F5">
      <w:pPr>
        <w:widowControl w:val="0"/>
        <w:suppressLineNumbers/>
        <w:spacing w:after="0" w:line="240" w:lineRule="auto"/>
        <w:ind w:firstLine="1134"/>
        <w:jc w:val="both"/>
        <w:rPr>
          <w:rFonts w:ascii="Times New Roman" w:hAnsi="Times New Roman"/>
          <w:b/>
          <w:sz w:val="24"/>
          <w:szCs w:val="24"/>
        </w:rPr>
      </w:pPr>
      <w:r w:rsidRPr="00762B77">
        <w:rPr>
          <w:rFonts w:ascii="Times New Roman" w:hAnsi="Times New Roman"/>
          <w:b/>
          <w:sz w:val="24"/>
          <w:szCs w:val="24"/>
        </w:rPr>
        <w:t xml:space="preserve">§ </w:t>
      </w:r>
      <w:r w:rsidR="00762B77">
        <w:rPr>
          <w:rFonts w:ascii="Times New Roman" w:hAnsi="Times New Roman"/>
          <w:b/>
          <w:sz w:val="24"/>
          <w:szCs w:val="24"/>
        </w:rPr>
        <w:t>3</w:t>
      </w:r>
      <w:r w:rsidRPr="00762B77">
        <w:rPr>
          <w:rFonts w:ascii="Times New Roman" w:hAnsi="Times New Roman"/>
          <w:b/>
          <w:sz w:val="24"/>
          <w:szCs w:val="24"/>
        </w:rPr>
        <w:t xml:space="preserve">º </w:t>
      </w:r>
      <w:r w:rsidR="00EE02BE" w:rsidRPr="00EE02BE">
        <w:rPr>
          <w:rFonts w:ascii="Times New Roman" w:hAnsi="Times New Roman"/>
          <w:sz w:val="24"/>
          <w:szCs w:val="24"/>
        </w:rPr>
        <w:t>As cirurgias eletivas</w:t>
      </w:r>
      <w:r w:rsidR="00EE02BE">
        <w:rPr>
          <w:rFonts w:ascii="Times New Roman" w:hAnsi="Times New Roman"/>
          <w:sz w:val="24"/>
          <w:szCs w:val="24"/>
        </w:rPr>
        <w:t xml:space="preserve"> serão realizadas independentemente de ações do Governo do Estado ou do Governo Federal, ainda que relacionadas a </w:t>
      </w:r>
      <w:r w:rsidR="00766431">
        <w:rPr>
          <w:rFonts w:ascii="Times New Roman" w:hAnsi="Times New Roman"/>
          <w:sz w:val="24"/>
          <w:szCs w:val="24"/>
        </w:rPr>
        <w:t>epidemias,</w:t>
      </w:r>
      <w:r w:rsidR="00766431" w:rsidRPr="00766431">
        <w:rPr>
          <w:rFonts w:ascii="Times New Roman" w:hAnsi="Times New Roman"/>
          <w:sz w:val="24"/>
          <w:szCs w:val="24"/>
        </w:rPr>
        <w:t xml:space="preserve"> </w:t>
      </w:r>
      <w:r w:rsidR="00766431">
        <w:rPr>
          <w:rFonts w:ascii="Times New Roman" w:hAnsi="Times New Roman"/>
          <w:sz w:val="24"/>
          <w:szCs w:val="24"/>
        </w:rPr>
        <w:t xml:space="preserve">pandemias </w:t>
      </w:r>
      <w:r w:rsidR="00EE02BE">
        <w:rPr>
          <w:rFonts w:ascii="Times New Roman" w:hAnsi="Times New Roman"/>
          <w:sz w:val="24"/>
          <w:szCs w:val="24"/>
        </w:rPr>
        <w:t>ou quaisquer outras anormalidades.</w:t>
      </w:r>
    </w:p>
    <w:p w:rsidR="00EE02BE" w:rsidRDefault="00EE02BE" w:rsidP="00D839F5">
      <w:pPr>
        <w:widowControl w:val="0"/>
        <w:suppressLineNumbers/>
        <w:spacing w:after="0" w:line="240" w:lineRule="auto"/>
        <w:ind w:firstLine="1134"/>
        <w:jc w:val="both"/>
        <w:rPr>
          <w:rFonts w:ascii="Times New Roman" w:hAnsi="Times New Roman"/>
          <w:b/>
          <w:sz w:val="24"/>
          <w:szCs w:val="24"/>
        </w:rPr>
      </w:pPr>
    </w:p>
    <w:p w:rsidR="005502CA" w:rsidRPr="00762B77" w:rsidRDefault="00EE02BE" w:rsidP="00D839F5">
      <w:pPr>
        <w:widowControl w:val="0"/>
        <w:suppressLineNumbers/>
        <w:spacing w:after="0" w:line="240" w:lineRule="auto"/>
        <w:ind w:firstLine="1134"/>
        <w:jc w:val="both"/>
        <w:rPr>
          <w:rFonts w:ascii="Times New Roman" w:hAnsi="Times New Roman"/>
          <w:bCs/>
          <w:sz w:val="24"/>
          <w:szCs w:val="24"/>
        </w:rPr>
      </w:pPr>
      <w:r w:rsidRPr="00EE02BE">
        <w:rPr>
          <w:rFonts w:ascii="Times New Roman" w:hAnsi="Times New Roman"/>
          <w:b/>
          <w:bCs/>
          <w:sz w:val="24"/>
          <w:szCs w:val="24"/>
        </w:rPr>
        <w:t>§ 4º</w:t>
      </w:r>
      <w:r>
        <w:rPr>
          <w:rFonts w:ascii="Times New Roman" w:hAnsi="Times New Roman"/>
          <w:bCs/>
          <w:sz w:val="24"/>
          <w:szCs w:val="24"/>
        </w:rPr>
        <w:t xml:space="preserve"> </w:t>
      </w:r>
      <w:r w:rsidR="0030523D" w:rsidRPr="00641177">
        <w:rPr>
          <w:rFonts w:ascii="Times New Roman" w:hAnsi="Times New Roman"/>
          <w:bCs/>
          <w:sz w:val="24"/>
          <w:szCs w:val="24"/>
        </w:rPr>
        <w:t xml:space="preserve">A </w:t>
      </w:r>
      <w:r w:rsidR="0030523D" w:rsidRPr="00641177">
        <w:rPr>
          <w:rFonts w:ascii="Times New Roman" w:hAnsi="Times New Roman"/>
          <w:sz w:val="24"/>
          <w:szCs w:val="24"/>
        </w:rPr>
        <w:t>Sociedade Beneficente São Camilo - Hospital São Braz</w:t>
      </w:r>
      <w:r w:rsidR="0030523D" w:rsidRPr="00762B77">
        <w:rPr>
          <w:rFonts w:ascii="Times New Roman" w:hAnsi="Times New Roman"/>
          <w:bCs/>
          <w:sz w:val="24"/>
          <w:szCs w:val="24"/>
        </w:rPr>
        <w:t xml:space="preserve"> </w:t>
      </w:r>
      <w:r w:rsidR="005502CA" w:rsidRPr="00762B77">
        <w:rPr>
          <w:rFonts w:ascii="Times New Roman" w:hAnsi="Times New Roman"/>
          <w:bCs/>
          <w:sz w:val="24"/>
          <w:szCs w:val="24"/>
        </w:rPr>
        <w:t>se compromete ainda em realizar os procedimentos hospitalares do FAEC (</w:t>
      </w:r>
      <w:r w:rsidR="005502CA" w:rsidRPr="00762B77">
        <w:rPr>
          <w:rFonts w:ascii="Times New Roman" w:hAnsi="Times New Roman"/>
          <w:sz w:val="24"/>
          <w:szCs w:val="24"/>
          <w:shd w:val="clear" w:color="auto" w:fill="FFFFFF"/>
        </w:rPr>
        <w:t>Fundo de Ações </w:t>
      </w:r>
      <w:r w:rsidR="005502CA" w:rsidRPr="00762B77">
        <w:rPr>
          <w:rStyle w:val="nfase"/>
          <w:rFonts w:ascii="Times New Roman" w:hAnsi="Times New Roman"/>
          <w:bCs/>
          <w:i w:val="0"/>
          <w:iCs w:val="0"/>
          <w:sz w:val="24"/>
          <w:szCs w:val="24"/>
          <w:shd w:val="clear" w:color="auto" w:fill="FFFFFF"/>
        </w:rPr>
        <w:t>Estratégicas</w:t>
      </w:r>
      <w:r w:rsidR="005502CA" w:rsidRPr="00762B77">
        <w:rPr>
          <w:rFonts w:ascii="Times New Roman" w:hAnsi="Times New Roman"/>
          <w:sz w:val="24"/>
          <w:szCs w:val="24"/>
          <w:shd w:val="clear" w:color="auto" w:fill="FFFFFF"/>
        </w:rPr>
        <w:t xml:space="preserve"> e Compensação), </w:t>
      </w:r>
      <w:r w:rsidR="005502CA" w:rsidRPr="00762B77">
        <w:rPr>
          <w:rFonts w:ascii="Times New Roman" w:hAnsi="Times New Roman"/>
          <w:bCs/>
          <w:sz w:val="24"/>
          <w:szCs w:val="24"/>
        </w:rPr>
        <w:t>estabelecidas pelo Contrato de Prestação de Serviços no Sistema Único de Saúde – SUS firmado entre</w:t>
      </w:r>
      <w:r w:rsidR="00655111">
        <w:rPr>
          <w:rFonts w:ascii="Times New Roman" w:hAnsi="Times New Roman"/>
          <w:bCs/>
          <w:sz w:val="24"/>
          <w:szCs w:val="24"/>
        </w:rPr>
        <w:t xml:space="preserve"> a</w:t>
      </w:r>
      <w:r w:rsidR="005502CA" w:rsidRPr="00762B77">
        <w:rPr>
          <w:rFonts w:ascii="Times New Roman" w:hAnsi="Times New Roman"/>
          <w:bCs/>
          <w:sz w:val="24"/>
          <w:szCs w:val="24"/>
        </w:rPr>
        <w:t xml:space="preserve"> </w:t>
      </w:r>
      <w:r w:rsidR="00655111" w:rsidRPr="00C031E8">
        <w:rPr>
          <w:rFonts w:ascii="Times New Roman" w:hAnsi="Times New Roman"/>
          <w:sz w:val="24"/>
          <w:szCs w:val="24"/>
        </w:rPr>
        <w:t>Sociedade Beneficente São Camilo - Hospital São Braz</w:t>
      </w:r>
      <w:r w:rsidR="005502CA" w:rsidRPr="00762B77">
        <w:rPr>
          <w:rFonts w:ascii="Times New Roman" w:hAnsi="Times New Roman"/>
          <w:bCs/>
          <w:sz w:val="24"/>
          <w:szCs w:val="24"/>
        </w:rPr>
        <w:t xml:space="preserve"> e o Estado de Santa Catarina</w:t>
      </w:r>
      <w:r w:rsidR="00762B77">
        <w:rPr>
          <w:rFonts w:ascii="Times New Roman" w:hAnsi="Times New Roman"/>
          <w:bCs/>
          <w:sz w:val="24"/>
          <w:szCs w:val="24"/>
        </w:rPr>
        <w:t xml:space="preserve"> </w:t>
      </w:r>
      <w:r w:rsidR="00AF75AF" w:rsidRPr="00762B77">
        <w:rPr>
          <w:rFonts w:ascii="Times New Roman" w:hAnsi="Times New Roman"/>
          <w:bCs/>
          <w:sz w:val="24"/>
          <w:szCs w:val="24"/>
        </w:rPr>
        <w:t>(pagamento mediante produção)</w:t>
      </w:r>
      <w:r w:rsidR="00762B77">
        <w:rPr>
          <w:rFonts w:ascii="Times New Roman" w:hAnsi="Times New Roman"/>
          <w:bCs/>
          <w:sz w:val="24"/>
          <w:szCs w:val="24"/>
        </w:rPr>
        <w:t>,</w:t>
      </w:r>
      <w:r w:rsidR="005502CA" w:rsidRPr="00762B77">
        <w:rPr>
          <w:rFonts w:ascii="Times New Roman" w:hAnsi="Times New Roman"/>
          <w:bCs/>
          <w:sz w:val="24"/>
          <w:szCs w:val="24"/>
        </w:rPr>
        <w:t xml:space="preserve"> conforme disposto no quadro abaixo:</w:t>
      </w:r>
    </w:p>
    <w:p w:rsidR="005502CA" w:rsidRPr="00762B77" w:rsidRDefault="005502CA" w:rsidP="00D839F5">
      <w:pPr>
        <w:widowControl w:val="0"/>
        <w:suppressLineNumbers/>
        <w:spacing w:after="0" w:line="240" w:lineRule="auto"/>
        <w:ind w:firstLine="1134"/>
        <w:jc w:val="both"/>
        <w:rPr>
          <w:rFonts w:ascii="Times New Roman" w:hAnsi="Times New Roman"/>
          <w:bCs/>
          <w:sz w:val="24"/>
          <w:szCs w:val="24"/>
        </w:rPr>
      </w:pPr>
    </w:p>
    <w:tbl>
      <w:tblPr>
        <w:tblW w:w="3600" w:type="dxa"/>
        <w:tblInd w:w="2622" w:type="dxa"/>
        <w:tblCellMar>
          <w:left w:w="70" w:type="dxa"/>
          <w:right w:w="70" w:type="dxa"/>
        </w:tblCellMar>
        <w:tblLook w:val="04A0" w:firstRow="1" w:lastRow="0" w:firstColumn="1" w:lastColumn="0" w:noHBand="0" w:noVBand="1"/>
      </w:tblPr>
      <w:tblGrid>
        <w:gridCol w:w="2114"/>
        <w:gridCol w:w="1500"/>
      </w:tblGrid>
      <w:tr w:rsidR="005502CA" w:rsidRPr="00762B77" w:rsidTr="00762B77">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02CA" w:rsidRPr="00762B77" w:rsidRDefault="005502CA" w:rsidP="00D839F5">
            <w:pPr>
              <w:spacing w:after="0" w:line="240" w:lineRule="auto"/>
              <w:jc w:val="center"/>
              <w:rPr>
                <w:rFonts w:ascii="Times New Roman" w:hAnsi="Times New Roman"/>
                <w:b/>
                <w:bCs/>
                <w:color w:val="000000"/>
                <w:sz w:val="24"/>
                <w:szCs w:val="24"/>
              </w:rPr>
            </w:pPr>
            <w:r w:rsidRPr="00762B77">
              <w:rPr>
                <w:rFonts w:ascii="Times New Roman" w:hAnsi="Times New Roman"/>
                <w:b/>
                <w:bCs/>
                <w:color w:val="000000"/>
                <w:sz w:val="24"/>
                <w:szCs w:val="24"/>
              </w:rPr>
              <w:t>ESPECIALIDADE</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5502CA" w:rsidRPr="00762B77" w:rsidRDefault="005502CA" w:rsidP="00D839F5">
            <w:pPr>
              <w:spacing w:after="0" w:line="240" w:lineRule="auto"/>
              <w:jc w:val="center"/>
              <w:rPr>
                <w:rFonts w:ascii="Times New Roman" w:hAnsi="Times New Roman"/>
                <w:b/>
                <w:bCs/>
                <w:color w:val="000000"/>
                <w:sz w:val="24"/>
                <w:szCs w:val="24"/>
              </w:rPr>
            </w:pPr>
            <w:r w:rsidRPr="00762B77">
              <w:rPr>
                <w:rFonts w:ascii="Times New Roman" w:hAnsi="Times New Roman"/>
                <w:b/>
                <w:bCs/>
                <w:color w:val="000000"/>
                <w:sz w:val="24"/>
                <w:szCs w:val="24"/>
              </w:rPr>
              <w:t xml:space="preserve">META MENSAL </w:t>
            </w:r>
          </w:p>
        </w:tc>
      </w:tr>
      <w:tr w:rsidR="005502CA" w:rsidRPr="00762B77" w:rsidTr="00762B7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tcPr>
          <w:p w:rsidR="005502CA" w:rsidRPr="00762B77" w:rsidRDefault="005502CA" w:rsidP="00D839F5">
            <w:pPr>
              <w:spacing w:after="0" w:line="240" w:lineRule="auto"/>
              <w:jc w:val="center"/>
              <w:rPr>
                <w:rFonts w:ascii="Times New Roman" w:hAnsi="Times New Roman"/>
                <w:bCs/>
                <w:color w:val="000000"/>
                <w:sz w:val="24"/>
                <w:szCs w:val="24"/>
              </w:rPr>
            </w:pPr>
            <w:r w:rsidRPr="00762B77">
              <w:rPr>
                <w:rFonts w:ascii="Times New Roman" w:hAnsi="Times New Roman"/>
                <w:bCs/>
                <w:color w:val="000000"/>
                <w:sz w:val="24"/>
                <w:szCs w:val="24"/>
              </w:rPr>
              <w:t>OFTALMOLOGIA</w:t>
            </w:r>
          </w:p>
        </w:tc>
        <w:tc>
          <w:tcPr>
            <w:tcW w:w="1500" w:type="dxa"/>
            <w:tcBorders>
              <w:top w:val="nil"/>
              <w:left w:val="nil"/>
              <w:bottom w:val="single" w:sz="4" w:space="0" w:color="auto"/>
              <w:right w:val="single" w:sz="4" w:space="0" w:color="auto"/>
            </w:tcBorders>
            <w:shd w:val="clear" w:color="auto" w:fill="auto"/>
            <w:noWrap/>
            <w:vAlign w:val="center"/>
          </w:tcPr>
          <w:p w:rsidR="005502CA" w:rsidRPr="00762B77" w:rsidRDefault="005502CA" w:rsidP="00D839F5">
            <w:pPr>
              <w:spacing w:after="0" w:line="240" w:lineRule="auto"/>
              <w:jc w:val="center"/>
              <w:rPr>
                <w:rFonts w:ascii="Times New Roman" w:hAnsi="Times New Roman"/>
                <w:bCs/>
                <w:color w:val="000000"/>
                <w:sz w:val="24"/>
                <w:szCs w:val="24"/>
              </w:rPr>
            </w:pPr>
            <w:proofErr w:type="gramStart"/>
            <w:r w:rsidRPr="00762B77">
              <w:rPr>
                <w:rFonts w:ascii="Times New Roman" w:hAnsi="Times New Roman"/>
                <w:bCs/>
                <w:color w:val="000000"/>
                <w:sz w:val="24"/>
                <w:szCs w:val="24"/>
              </w:rPr>
              <w:t>4</w:t>
            </w:r>
            <w:proofErr w:type="gramEnd"/>
          </w:p>
        </w:tc>
      </w:tr>
      <w:tr w:rsidR="005502CA" w:rsidRPr="00762B77" w:rsidTr="00762B7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tcPr>
          <w:p w:rsidR="005502CA" w:rsidRPr="00762B77" w:rsidRDefault="00764509" w:rsidP="00D839F5">
            <w:pPr>
              <w:spacing w:after="0" w:line="240" w:lineRule="auto"/>
              <w:jc w:val="center"/>
              <w:rPr>
                <w:rFonts w:ascii="Times New Roman" w:hAnsi="Times New Roman"/>
                <w:bCs/>
                <w:color w:val="000000"/>
                <w:sz w:val="24"/>
                <w:szCs w:val="24"/>
              </w:rPr>
            </w:pPr>
            <w:r w:rsidRPr="00762B77">
              <w:rPr>
                <w:rFonts w:ascii="Times New Roman" w:hAnsi="Times New Roman"/>
                <w:sz w:val="24"/>
                <w:szCs w:val="24"/>
              </w:rPr>
              <w:t xml:space="preserve">Trat. </w:t>
            </w:r>
            <w:proofErr w:type="gramStart"/>
            <w:r w:rsidRPr="00762B77">
              <w:rPr>
                <w:rFonts w:ascii="Times New Roman" w:hAnsi="Times New Roman"/>
                <w:sz w:val="24"/>
                <w:szCs w:val="24"/>
              </w:rPr>
              <w:t>Odontológico Pacientes</w:t>
            </w:r>
            <w:proofErr w:type="gramEnd"/>
            <w:r w:rsidRPr="00762B77">
              <w:rPr>
                <w:rFonts w:ascii="Times New Roman" w:hAnsi="Times New Roman"/>
                <w:sz w:val="24"/>
                <w:szCs w:val="24"/>
              </w:rPr>
              <w:t xml:space="preserve"> c/ Nec. </w:t>
            </w:r>
            <w:proofErr w:type="gramStart"/>
            <w:r w:rsidRPr="00762B77">
              <w:rPr>
                <w:rFonts w:ascii="Times New Roman" w:hAnsi="Times New Roman"/>
                <w:sz w:val="24"/>
                <w:szCs w:val="24"/>
              </w:rPr>
              <w:t>especiais</w:t>
            </w:r>
            <w:proofErr w:type="gramEnd"/>
          </w:p>
        </w:tc>
        <w:tc>
          <w:tcPr>
            <w:tcW w:w="1500" w:type="dxa"/>
            <w:tcBorders>
              <w:top w:val="nil"/>
              <w:left w:val="nil"/>
              <w:bottom w:val="single" w:sz="4" w:space="0" w:color="auto"/>
              <w:right w:val="single" w:sz="4" w:space="0" w:color="auto"/>
            </w:tcBorders>
            <w:shd w:val="clear" w:color="auto" w:fill="auto"/>
            <w:noWrap/>
            <w:vAlign w:val="center"/>
          </w:tcPr>
          <w:p w:rsidR="005502CA" w:rsidRPr="00762B77" w:rsidRDefault="00764509" w:rsidP="00D839F5">
            <w:pPr>
              <w:spacing w:after="0" w:line="240" w:lineRule="auto"/>
              <w:jc w:val="center"/>
              <w:rPr>
                <w:rFonts w:ascii="Times New Roman" w:hAnsi="Times New Roman"/>
                <w:bCs/>
                <w:color w:val="000000"/>
                <w:sz w:val="24"/>
                <w:szCs w:val="24"/>
              </w:rPr>
            </w:pPr>
            <w:r w:rsidRPr="00762B77">
              <w:rPr>
                <w:rFonts w:ascii="Times New Roman" w:hAnsi="Times New Roman"/>
                <w:bCs/>
                <w:color w:val="000000"/>
                <w:sz w:val="24"/>
                <w:szCs w:val="24"/>
              </w:rPr>
              <w:t>12</w:t>
            </w:r>
          </w:p>
        </w:tc>
      </w:tr>
    </w:tbl>
    <w:p w:rsidR="0030523D" w:rsidRDefault="0030523D" w:rsidP="00D839F5">
      <w:pPr>
        <w:autoSpaceDE w:val="0"/>
        <w:autoSpaceDN w:val="0"/>
        <w:adjustRightInd w:val="0"/>
        <w:spacing w:after="0" w:line="240" w:lineRule="auto"/>
        <w:rPr>
          <w:rFonts w:ascii="Times New Roman" w:hAnsi="Times New Roman"/>
          <w:bCs/>
          <w:sz w:val="24"/>
          <w:szCs w:val="24"/>
        </w:rPr>
      </w:pPr>
    </w:p>
    <w:p w:rsidR="00FB3E79" w:rsidRPr="00762B77" w:rsidRDefault="00FB3E79" w:rsidP="00D839F5">
      <w:pPr>
        <w:autoSpaceDE w:val="0"/>
        <w:autoSpaceDN w:val="0"/>
        <w:adjustRightInd w:val="0"/>
        <w:spacing w:after="0" w:line="240" w:lineRule="auto"/>
        <w:rPr>
          <w:rFonts w:ascii="Times New Roman" w:hAnsi="Times New Roman"/>
          <w:bCs/>
          <w:sz w:val="24"/>
          <w:szCs w:val="24"/>
        </w:rPr>
      </w:pPr>
      <w:r w:rsidRPr="00762B77">
        <w:rPr>
          <w:rFonts w:ascii="Times New Roman" w:hAnsi="Times New Roman"/>
          <w:bCs/>
          <w:sz w:val="24"/>
          <w:szCs w:val="24"/>
        </w:rPr>
        <w:lastRenderedPageBreak/>
        <w:t>Faixa de Desempenho/Pontuação Percentual do Total de Recursos Destinados ao Desempenho</w:t>
      </w:r>
      <w:r w:rsidR="00762B77">
        <w:rPr>
          <w:rFonts w:ascii="Times New Roman" w:hAnsi="Times New Roman"/>
          <w:bCs/>
          <w:sz w:val="24"/>
          <w:szCs w:val="24"/>
        </w:rPr>
        <w:t>:</w:t>
      </w:r>
    </w:p>
    <w:tbl>
      <w:tblPr>
        <w:tblpPr w:leftFromText="141" w:rightFromText="141" w:vertAnchor="text" w:horzAnchor="margin" w:tblpXSpec="center" w:tblpY="243"/>
        <w:tblW w:w="3331" w:type="dxa"/>
        <w:tblCellMar>
          <w:left w:w="70" w:type="dxa"/>
          <w:right w:w="70" w:type="dxa"/>
        </w:tblCellMar>
        <w:tblLook w:val="04A0" w:firstRow="1" w:lastRow="0" w:firstColumn="1" w:lastColumn="0" w:noHBand="0" w:noVBand="1"/>
      </w:tblPr>
      <w:tblGrid>
        <w:gridCol w:w="3331"/>
      </w:tblGrid>
      <w:tr w:rsidR="002041B4" w:rsidRPr="00762B77" w:rsidTr="002041B4">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1B4" w:rsidRPr="00762B77" w:rsidRDefault="002041B4" w:rsidP="00D839F5">
            <w:pPr>
              <w:autoSpaceDE w:val="0"/>
              <w:autoSpaceDN w:val="0"/>
              <w:adjustRightInd w:val="0"/>
              <w:spacing w:after="0" w:line="240" w:lineRule="auto"/>
              <w:rPr>
                <w:rFonts w:ascii="Times New Roman" w:eastAsia="ArialMT" w:hAnsi="Times New Roman"/>
                <w:sz w:val="24"/>
                <w:szCs w:val="24"/>
              </w:rPr>
            </w:pPr>
            <w:r w:rsidRPr="00762B77">
              <w:rPr>
                <w:rFonts w:ascii="Times New Roman" w:eastAsia="ArialMT" w:hAnsi="Times New Roman"/>
                <w:sz w:val="24"/>
                <w:szCs w:val="24"/>
              </w:rPr>
              <w:t xml:space="preserve">Faixa ≤30% </w:t>
            </w:r>
            <w:r w:rsidR="00762B77">
              <w:rPr>
                <w:rFonts w:ascii="Times New Roman" w:eastAsia="ArialMT" w:hAnsi="Times New Roman"/>
                <w:sz w:val="24"/>
                <w:szCs w:val="24"/>
              </w:rPr>
              <w:t>Não haverá</w:t>
            </w:r>
            <w:r w:rsidRPr="00762B77">
              <w:rPr>
                <w:rFonts w:ascii="Times New Roman" w:eastAsia="ArialMT" w:hAnsi="Times New Roman"/>
                <w:sz w:val="24"/>
                <w:szCs w:val="24"/>
              </w:rPr>
              <w:t xml:space="preserve"> repasse</w:t>
            </w:r>
          </w:p>
        </w:tc>
      </w:tr>
      <w:tr w:rsidR="002041B4" w:rsidRPr="00762B77" w:rsidTr="002041B4">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1B4" w:rsidRPr="00762B77" w:rsidRDefault="002041B4" w:rsidP="00D839F5">
            <w:pPr>
              <w:autoSpaceDE w:val="0"/>
              <w:autoSpaceDN w:val="0"/>
              <w:adjustRightInd w:val="0"/>
              <w:spacing w:after="0" w:line="240" w:lineRule="auto"/>
              <w:jc w:val="center"/>
              <w:rPr>
                <w:rFonts w:ascii="Times New Roman" w:eastAsia="ArialMT" w:hAnsi="Times New Roman"/>
                <w:sz w:val="24"/>
                <w:szCs w:val="24"/>
              </w:rPr>
            </w:pPr>
            <w:r w:rsidRPr="00762B77">
              <w:rPr>
                <w:rFonts w:ascii="Times New Roman" w:eastAsia="ArialMT" w:hAnsi="Times New Roman"/>
                <w:sz w:val="24"/>
                <w:szCs w:val="24"/>
              </w:rPr>
              <w:t>30&lt; faixa ≤50% 50%</w:t>
            </w:r>
          </w:p>
        </w:tc>
      </w:tr>
      <w:tr w:rsidR="002041B4" w:rsidRPr="00762B77" w:rsidTr="002041B4">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1B4" w:rsidRPr="00762B77" w:rsidRDefault="002041B4" w:rsidP="00D839F5">
            <w:pPr>
              <w:autoSpaceDE w:val="0"/>
              <w:autoSpaceDN w:val="0"/>
              <w:adjustRightInd w:val="0"/>
              <w:spacing w:after="0" w:line="240" w:lineRule="auto"/>
              <w:jc w:val="center"/>
              <w:rPr>
                <w:rFonts w:ascii="Times New Roman" w:eastAsia="ArialMT" w:hAnsi="Times New Roman"/>
                <w:sz w:val="24"/>
                <w:szCs w:val="24"/>
              </w:rPr>
            </w:pPr>
            <w:r w:rsidRPr="00762B77">
              <w:rPr>
                <w:rFonts w:ascii="Times New Roman" w:eastAsia="ArialMT" w:hAnsi="Times New Roman"/>
                <w:sz w:val="24"/>
                <w:szCs w:val="24"/>
              </w:rPr>
              <w:t>50&lt; faixa ≤65% 65%</w:t>
            </w:r>
          </w:p>
        </w:tc>
      </w:tr>
      <w:tr w:rsidR="002041B4" w:rsidRPr="00762B77" w:rsidTr="002041B4">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1B4" w:rsidRPr="00762B77" w:rsidRDefault="002041B4" w:rsidP="00D839F5">
            <w:pPr>
              <w:autoSpaceDE w:val="0"/>
              <w:autoSpaceDN w:val="0"/>
              <w:adjustRightInd w:val="0"/>
              <w:spacing w:after="0" w:line="240" w:lineRule="auto"/>
              <w:jc w:val="center"/>
              <w:rPr>
                <w:rFonts w:ascii="Times New Roman" w:eastAsia="ArialMT" w:hAnsi="Times New Roman"/>
                <w:sz w:val="24"/>
                <w:szCs w:val="24"/>
              </w:rPr>
            </w:pPr>
            <w:r w:rsidRPr="00762B77">
              <w:rPr>
                <w:rFonts w:ascii="Times New Roman" w:eastAsia="ArialMT" w:hAnsi="Times New Roman"/>
                <w:sz w:val="24"/>
                <w:szCs w:val="24"/>
              </w:rPr>
              <w:t>65&lt; faixa ≤80% 80%</w:t>
            </w:r>
          </w:p>
          <w:p w:rsidR="002041B4" w:rsidRPr="00762B77" w:rsidRDefault="002041B4" w:rsidP="00D839F5">
            <w:pPr>
              <w:autoSpaceDE w:val="0"/>
              <w:autoSpaceDN w:val="0"/>
              <w:adjustRightInd w:val="0"/>
              <w:spacing w:after="0" w:line="240" w:lineRule="auto"/>
              <w:jc w:val="center"/>
              <w:rPr>
                <w:rFonts w:ascii="Times New Roman" w:eastAsia="ArialMT" w:hAnsi="Times New Roman"/>
                <w:sz w:val="24"/>
                <w:szCs w:val="24"/>
              </w:rPr>
            </w:pPr>
            <w:r w:rsidRPr="00762B77">
              <w:rPr>
                <w:rFonts w:ascii="Times New Roman" w:eastAsia="ArialMT" w:hAnsi="Times New Roman"/>
                <w:sz w:val="24"/>
                <w:szCs w:val="24"/>
              </w:rPr>
              <w:t>80&lt; faixa ≤95% 95%</w:t>
            </w:r>
          </w:p>
        </w:tc>
      </w:tr>
      <w:tr w:rsidR="002041B4" w:rsidRPr="00762B77" w:rsidTr="002041B4">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1B4" w:rsidRPr="00762B77" w:rsidRDefault="002041B4" w:rsidP="00D839F5">
            <w:pPr>
              <w:autoSpaceDE w:val="0"/>
              <w:autoSpaceDN w:val="0"/>
              <w:adjustRightInd w:val="0"/>
              <w:spacing w:after="0" w:line="240" w:lineRule="auto"/>
              <w:jc w:val="center"/>
              <w:rPr>
                <w:rFonts w:ascii="Times New Roman" w:eastAsia="ArialMT" w:hAnsi="Times New Roman"/>
                <w:sz w:val="24"/>
                <w:szCs w:val="24"/>
              </w:rPr>
            </w:pPr>
            <w:r w:rsidRPr="00762B77">
              <w:rPr>
                <w:rFonts w:ascii="Times New Roman" w:eastAsia="ArialMT" w:hAnsi="Times New Roman"/>
                <w:sz w:val="24"/>
                <w:szCs w:val="24"/>
              </w:rPr>
              <w:t>95&lt; faixa ≤100% 100%</w:t>
            </w:r>
          </w:p>
        </w:tc>
      </w:tr>
    </w:tbl>
    <w:p w:rsidR="002041B4" w:rsidRPr="00762B77" w:rsidRDefault="002041B4" w:rsidP="00D839F5">
      <w:pPr>
        <w:autoSpaceDE w:val="0"/>
        <w:autoSpaceDN w:val="0"/>
        <w:adjustRightInd w:val="0"/>
        <w:spacing w:after="0" w:line="240" w:lineRule="auto"/>
        <w:rPr>
          <w:rFonts w:ascii="Times New Roman" w:eastAsia="ArialMT" w:hAnsi="Times New Roman"/>
          <w:sz w:val="24"/>
          <w:szCs w:val="24"/>
        </w:rPr>
      </w:pPr>
    </w:p>
    <w:p w:rsidR="002041B4" w:rsidRPr="00762B77" w:rsidRDefault="002041B4" w:rsidP="00D839F5">
      <w:pPr>
        <w:autoSpaceDE w:val="0"/>
        <w:autoSpaceDN w:val="0"/>
        <w:adjustRightInd w:val="0"/>
        <w:spacing w:after="0" w:line="240" w:lineRule="auto"/>
        <w:rPr>
          <w:rFonts w:ascii="Times New Roman" w:eastAsia="ArialMT" w:hAnsi="Times New Roman"/>
          <w:sz w:val="24"/>
          <w:szCs w:val="24"/>
        </w:rPr>
      </w:pPr>
    </w:p>
    <w:p w:rsidR="002041B4" w:rsidRPr="00762B77" w:rsidRDefault="002041B4" w:rsidP="00D839F5">
      <w:pPr>
        <w:autoSpaceDE w:val="0"/>
        <w:autoSpaceDN w:val="0"/>
        <w:adjustRightInd w:val="0"/>
        <w:spacing w:after="0" w:line="240" w:lineRule="auto"/>
        <w:rPr>
          <w:rFonts w:ascii="Times New Roman" w:eastAsia="ArialMT" w:hAnsi="Times New Roman"/>
          <w:sz w:val="24"/>
          <w:szCs w:val="24"/>
        </w:rPr>
      </w:pPr>
    </w:p>
    <w:p w:rsidR="002041B4" w:rsidRPr="00762B77" w:rsidRDefault="002041B4" w:rsidP="00D839F5">
      <w:pPr>
        <w:autoSpaceDE w:val="0"/>
        <w:autoSpaceDN w:val="0"/>
        <w:adjustRightInd w:val="0"/>
        <w:spacing w:after="0" w:line="240" w:lineRule="auto"/>
        <w:rPr>
          <w:rFonts w:ascii="Times New Roman" w:eastAsia="ArialMT" w:hAnsi="Times New Roman"/>
          <w:sz w:val="24"/>
          <w:szCs w:val="24"/>
        </w:rPr>
      </w:pPr>
    </w:p>
    <w:p w:rsidR="00762B77" w:rsidRDefault="00762B77" w:rsidP="00D839F5">
      <w:pPr>
        <w:autoSpaceDE w:val="0"/>
        <w:autoSpaceDN w:val="0"/>
        <w:adjustRightInd w:val="0"/>
        <w:spacing w:after="0" w:line="240" w:lineRule="auto"/>
        <w:rPr>
          <w:rFonts w:ascii="Times New Roman" w:eastAsia="ArialMT" w:hAnsi="Times New Roman"/>
          <w:sz w:val="24"/>
          <w:szCs w:val="24"/>
        </w:rPr>
      </w:pPr>
    </w:p>
    <w:p w:rsidR="00762B77" w:rsidRDefault="00762B77" w:rsidP="00D839F5">
      <w:pPr>
        <w:autoSpaceDE w:val="0"/>
        <w:autoSpaceDN w:val="0"/>
        <w:adjustRightInd w:val="0"/>
        <w:spacing w:after="0" w:line="240" w:lineRule="auto"/>
        <w:rPr>
          <w:rFonts w:ascii="Times New Roman" w:eastAsia="ArialMT" w:hAnsi="Times New Roman"/>
          <w:sz w:val="24"/>
          <w:szCs w:val="24"/>
        </w:rPr>
      </w:pPr>
    </w:p>
    <w:p w:rsidR="00762B77" w:rsidRDefault="00762B77" w:rsidP="00D839F5">
      <w:pPr>
        <w:autoSpaceDE w:val="0"/>
        <w:autoSpaceDN w:val="0"/>
        <w:adjustRightInd w:val="0"/>
        <w:spacing w:after="0" w:line="240" w:lineRule="auto"/>
        <w:rPr>
          <w:rFonts w:ascii="Times New Roman" w:eastAsia="ArialMT" w:hAnsi="Times New Roman"/>
          <w:sz w:val="24"/>
          <w:szCs w:val="24"/>
        </w:rPr>
      </w:pPr>
    </w:p>
    <w:p w:rsidR="0099764E" w:rsidRDefault="0099764E" w:rsidP="00D839F5">
      <w:pPr>
        <w:spacing w:after="0" w:line="240" w:lineRule="auto"/>
        <w:ind w:right="49"/>
        <w:jc w:val="both"/>
        <w:rPr>
          <w:rFonts w:ascii="Times New Roman" w:eastAsia="ArialMT" w:hAnsi="Times New Roman"/>
          <w:sz w:val="24"/>
          <w:szCs w:val="24"/>
        </w:rPr>
      </w:pPr>
    </w:p>
    <w:p w:rsidR="0099764E" w:rsidRDefault="0099764E" w:rsidP="00D839F5">
      <w:pPr>
        <w:spacing w:after="0" w:line="240" w:lineRule="auto"/>
        <w:ind w:right="49"/>
        <w:jc w:val="both"/>
        <w:rPr>
          <w:rFonts w:ascii="Times New Roman" w:eastAsia="ArialMT" w:hAnsi="Times New Roman"/>
          <w:sz w:val="24"/>
          <w:szCs w:val="24"/>
        </w:rPr>
      </w:pPr>
    </w:p>
    <w:p w:rsidR="00D60F9B" w:rsidRPr="00D60F9B" w:rsidRDefault="00762B77" w:rsidP="00D839F5">
      <w:pPr>
        <w:spacing w:after="0" w:line="240" w:lineRule="auto"/>
        <w:ind w:right="49"/>
        <w:jc w:val="both"/>
        <w:rPr>
          <w:rFonts w:ascii="Times New Roman" w:eastAsia="ArialMT" w:hAnsi="Times New Roman"/>
          <w:sz w:val="24"/>
          <w:szCs w:val="24"/>
        </w:rPr>
      </w:pPr>
      <w:r w:rsidRPr="00D60F9B">
        <w:rPr>
          <w:rFonts w:ascii="Times New Roman" w:eastAsia="ArialMT" w:hAnsi="Times New Roman"/>
          <w:sz w:val="24"/>
          <w:szCs w:val="24"/>
        </w:rPr>
        <w:t>O cumprimento maior de 95% até</w:t>
      </w:r>
      <w:r w:rsidR="00FB3E79" w:rsidRPr="00D60F9B">
        <w:rPr>
          <w:rFonts w:ascii="Times New Roman" w:eastAsia="ArialMT" w:hAnsi="Times New Roman"/>
          <w:sz w:val="24"/>
          <w:szCs w:val="24"/>
        </w:rPr>
        <w:t xml:space="preserve"> menor ou igual a 100% das metas </w:t>
      </w:r>
      <w:r w:rsidR="00A73E28" w:rsidRPr="00D60F9B">
        <w:rPr>
          <w:rFonts w:ascii="Times New Roman" w:eastAsia="ArialMT" w:hAnsi="Times New Roman"/>
          <w:sz w:val="24"/>
          <w:szCs w:val="24"/>
        </w:rPr>
        <w:t>quantitativas</w:t>
      </w:r>
      <w:r w:rsidR="00D60F9B" w:rsidRPr="00D60F9B">
        <w:rPr>
          <w:rFonts w:ascii="Times New Roman" w:eastAsia="ArialMT" w:hAnsi="Times New Roman"/>
          <w:sz w:val="24"/>
          <w:szCs w:val="24"/>
        </w:rPr>
        <w:t xml:space="preserve"> corresponderá</w:t>
      </w:r>
      <w:r w:rsidR="00D60F9B">
        <w:rPr>
          <w:rFonts w:ascii="Times New Roman" w:eastAsia="ArialMT" w:hAnsi="Times New Roman"/>
          <w:sz w:val="24"/>
          <w:szCs w:val="24"/>
        </w:rPr>
        <w:t xml:space="preserve"> </w:t>
      </w:r>
      <w:r w:rsidR="00FB3E79" w:rsidRPr="00D60F9B">
        <w:rPr>
          <w:rFonts w:ascii="Times New Roman" w:eastAsia="ArialMT" w:hAnsi="Times New Roman"/>
          <w:sz w:val="24"/>
          <w:szCs w:val="24"/>
        </w:rPr>
        <w:t>ao repasse de 100% do valor;</w:t>
      </w:r>
    </w:p>
    <w:p w:rsidR="00FB3E79" w:rsidRPr="00641177" w:rsidRDefault="00D60F9B" w:rsidP="00D839F5">
      <w:pPr>
        <w:spacing w:after="0" w:line="240" w:lineRule="auto"/>
        <w:ind w:right="49"/>
        <w:jc w:val="both"/>
        <w:rPr>
          <w:rFonts w:ascii="Times New Roman" w:eastAsia="ArialMT" w:hAnsi="Times New Roman"/>
          <w:sz w:val="24"/>
          <w:szCs w:val="24"/>
        </w:rPr>
      </w:pPr>
      <w:r w:rsidRPr="00D60F9B">
        <w:rPr>
          <w:rFonts w:ascii="Times New Roman" w:eastAsia="ArialMT" w:hAnsi="Times New Roman"/>
          <w:sz w:val="24"/>
          <w:szCs w:val="24"/>
        </w:rPr>
        <w:t>O cumprimento maior de 80% até</w:t>
      </w:r>
      <w:r w:rsidR="00FB3E79" w:rsidRPr="00D60F9B">
        <w:rPr>
          <w:rFonts w:ascii="Times New Roman" w:eastAsia="ArialMT" w:hAnsi="Times New Roman"/>
          <w:sz w:val="24"/>
          <w:szCs w:val="24"/>
        </w:rPr>
        <w:t xml:space="preserve"> menor ou igual a 95% das metas </w:t>
      </w:r>
      <w:r w:rsidR="00A73E28" w:rsidRPr="00D60F9B">
        <w:rPr>
          <w:rFonts w:ascii="Times New Roman" w:eastAsia="ArialMT" w:hAnsi="Times New Roman"/>
          <w:sz w:val="24"/>
          <w:szCs w:val="24"/>
        </w:rPr>
        <w:t>quantitativas</w:t>
      </w:r>
      <w:r w:rsidRPr="00D60F9B">
        <w:rPr>
          <w:rFonts w:ascii="Times New Roman" w:eastAsia="ArialMT" w:hAnsi="Times New Roman"/>
          <w:sz w:val="24"/>
          <w:szCs w:val="24"/>
        </w:rPr>
        <w:t xml:space="preserve"> corresponderá</w:t>
      </w:r>
      <w:r>
        <w:rPr>
          <w:rFonts w:ascii="Times New Roman" w:eastAsia="ArialMT" w:hAnsi="Times New Roman"/>
          <w:sz w:val="24"/>
          <w:szCs w:val="24"/>
        </w:rPr>
        <w:t xml:space="preserve"> </w:t>
      </w:r>
      <w:r w:rsidR="0030523D">
        <w:rPr>
          <w:rFonts w:ascii="Times New Roman" w:eastAsia="ArialMT" w:hAnsi="Times New Roman"/>
          <w:sz w:val="24"/>
          <w:szCs w:val="24"/>
        </w:rPr>
        <w:t xml:space="preserve">ao repasse de </w:t>
      </w:r>
      <w:r w:rsidR="0030523D" w:rsidRPr="00641177">
        <w:rPr>
          <w:rFonts w:ascii="Times New Roman" w:eastAsia="ArialMT" w:hAnsi="Times New Roman"/>
          <w:sz w:val="24"/>
          <w:szCs w:val="24"/>
        </w:rPr>
        <w:t>80</w:t>
      </w:r>
      <w:r w:rsidR="00FB3E79" w:rsidRPr="00641177">
        <w:rPr>
          <w:rFonts w:ascii="Times New Roman" w:eastAsia="ArialMT" w:hAnsi="Times New Roman"/>
          <w:sz w:val="24"/>
          <w:szCs w:val="24"/>
        </w:rPr>
        <w:t>% do valor;</w:t>
      </w:r>
    </w:p>
    <w:p w:rsidR="00FB3E79" w:rsidRPr="00641177" w:rsidRDefault="00D60F9B" w:rsidP="00D839F5">
      <w:pPr>
        <w:spacing w:after="0" w:line="240" w:lineRule="auto"/>
        <w:ind w:right="49"/>
        <w:jc w:val="both"/>
        <w:rPr>
          <w:rFonts w:ascii="Times New Roman" w:eastAsia="ArialMT" w:hAnsi="Times New Roman"/>
          <w:sz w:val="24"/>
          <w:szCs w:val="24"/>
        </w:rPr>
      </w:pPr>
      <w:r w:rsidRPr="00641177">
        <w:rPr>
          <w:rFonts w:ascii="Times New Roman" w:eastAsia="ArialMT" w:hAnsi="Times New Roman"/>
          <w:sz w:val="24"/>
          <w:szCs w:val="24"/>
        </w:rPr>
        <w:t>O cumprimento maior de 65% até</w:t>
      </w:r>
      <w:r w:rsidR="00FB3E79" w:rsidRPr="00641177">
        <w:rPr>
          <w:rFonts w:ascii="Times New Roman" w:eastAsia="ArialMT" w:hAnsi="Times New Roman"/>
          <w:sz w:val="24"/>
          <w:szCs w:val="24"/>
        </w:rPr>
        <w:t xml:space="preserve"> menor ou igual a 80% das metas </w:t>
      </w:r>
      <w:r w:rsidR="00A73E28" w:rsidRPr="00641177">
        <w:rPr>
          <w:rFonts w:ascii="Times New Roman" w:eastAsia="ArialMT" w:hAnsi="Times New Roman"/>
          <w:sz w:val="24"/>
          <w:szCs w:val="24"/>
        </w:rPr>
        <w:t>quantitativas</w:t>
      </w:r>
      <w:r w:rsidRPr="00641177">
        <w:rPr>
          <w:rFonts w:ascii="Times New Roman" w:eastAsia="ArialMT" w:hAnsi="Times New Roman"/>
          <w:sz w:val="24"/>
          <w:szCs w:val="24"/>
        </w:rPr>
        <w:t xml:space="preserve"> corresponderá </w:t>
      </w:r>
      <w:r w:rsidR="00FB3E79" w:rsidRPr="00641177">
        <w:rPr>
          <w:rFonts w:ascii="Times New Roman" w:eastAsia="ArialMT" w:hAnsi="Times New Roman"/>
          <w:sz w:val="24"/>
          <w:szCs w:val="24"/>
        </w:rPr>
        <w:t xml:space="preserve">ao repasse de </w:t>
      </w:r>
      <w:r w:rsidR="0030523D" w:rsidRPr="00641177">
        <w:rPr>
          <w:rFonts w:ascii="Times New Roman" w:eastAsia="ArialMT" w:hAnsi="Times New Roman"/>
          <w:sz w:val="24"/>
          <w:szCs w:val="24"/>
        </w:rPr>
        <w:t>7</w:t>
      </w:r>
      <w:r w:rsidR="00FB3E79" w:rsidRPr="00641177">
        <w:rPr>
          <w:rFonts w:ascii="Times New Roman" w:eastAsia="ArialMT" w:hAnsi="Times New Roman"/>
          <w:sz w:val="24"/>
          <w:szCs w:val="24"/>
        </w:rPr>
        <w:t>0% do valor;</w:t>
      </w:r>
    </w:p>
    <w:p w:rsidR="00FB3E79" w:rsidRPr="00641177" w:rsidRDefault="00FB3E79" w:rsidP="00D839F5">
      <w:pPr>
        <w:spacing w:after="0" w:line="240" w:lineRule="auto"/>
        <w:ind w:right="49"/>
        <w:jc w:val="both"/>
        <w:rPr>
          <w:rFonts w:ascii="Times New Roman" w:eastAsia="ArialMT" w:hAnsi="Times New Roman"/>
          <w:sz w:val="24"/>
          <w:szCs w:val="24"/>
        </w:rPr>
      </w:pPr>
      <w:r w:rsidRPr="00641177">
        <w:rPr>
          <w:rFonts w:ascii="Times New Roman" w:eastAsia="ArialMT" w:hAnsi="Times New Roman"/>
          <w:sz w:val="24"/>
          <w:szCs w:val="24"/>
        </w:rPr>
        <w:t>O cumprimento mai</w:t>
      </w:r>
      <w:r w:rsidR="00D60F9B" w:rsidRPr="00641177">
        <w:rPr>
          <w:rFonts w:ascii="Times New Roman" w:eastAsia="ArialMT" w:hAnsi="Times New Roman"/>
          <w:sz w:val="24"/>
          <w:szCs w:val="24"/>
        </w:rPr>
        <w:t>or de 50% até</w:t>
      </w:r>
      <w:r w:rsidRPr="00641177">
        <w:rPr>
          <w:rFonts w:ascii="Times New Roman" w:eastAsia="ArialMT" w:hAnsi="Times New Roman"/>
          <w:sz w:val="24"/>
          <w:szCs w:val="24"/>
        </w:rPr>
        <w:t xml:space="preserve"> menor ou igual a 65% das metas </w:t>
      </w:r>
      <w:r w:rsidR="00A73E28" w:rsidRPr="00641177">
        <w:rPr>
          <w:rFonts w:ascii="Times New Roman" w:eastAsia="ArialMT" w:hAnsi="Times New Roman"/>
          <w:sz w:val="24"/>
          <w:szCs w:val="24"/>
        </w:rPr>
        <w:t>quantitativas</w:t>
      </w:r>
      <w:r w:rsidR="00D60F9B" w:rsidRPr="00641177">
        <w:rPr>
          <w:rFonts w:ascii="Times New Roman" w:eastAsia="ArialMT" w:hAnsi="Times New Roman"/>
          <w:sz w:val="24"/>
          <w:szCs w:val="24"/>
        </w:rPr>
        <w:t xml:space="preserve"> corresponderá </w:t>
      </w:r>
      <w:r w:rsidRPr="00641177">
        <w:rPr>
          <w:rFonts w:ascii="Times New Roman" w:eastAsia="ArialMT" w:hAnsi="Times New Roman"/>
          <w:sz w:val="24"/>
          <w:szCs w:val="24"/>
        </w:rPr>
        <w:t>ao repasse de 6</w:t>
      </w:r>
      <w:r w:rsidR="0030523D" w:rsidRPr="00641177">
        <w:rPr>
          <w:rFonts w:ascii="Times New Roman" w:eastAsia="ArialMT" w:hAnsi="Times New Roman"/>
          <w:sz w:val="24"/>
          <w:szCs w:val="24"/>
        </w:rPr>
        <w:t>0</w:t>
      </w:r>
      <w:r w:rsidRPr="00641177">
        <w:rPr>
          <w:rFonts w:ascii="Times New Roman" w:eastAsia="ArialMT" w:hAnsi="Times New Roman"/>
          <w:sz w:val="24"/>
          <w:szCs w:val="24"/>
        </w:rPr>
        <w:t>% do valor;</w:t>
      </w:r>
    </w:p>
    <w:p w:rsidR="00FB3E79" w:rsidRPr="00641177" w:rsidRDefault="00D60F9B" w:rsidP="00D839F5">
      <w:pPr>
        <w:spacing w:after="0" w:line="240" w:lineRule="auto"/>
        <w:ind w:right="49"/>
        <w:jc w:val="both"/>
        <w:rPr>
          <w:rFonts w:ascii="Times New Roman" w:eastAsia="ArialMT" w:hAnsi="Times New Roman"/>
          <w:sz w:val="24"/>
          <w:szCs w:val="24"/>
        </w:rPr>
      </w:pPr>
      <w:r w:rsidRPr="00641177">
        <w:rPr>
          <w:rFonts w:ascii="Times New Roman" w:eastAsia="ArialMT" w:hAnsi="Times New Roman"/>
          <w:sz w:val="24"/>
          <w:szCs w:val="24"/>
        </w:rPr>
        <w:t>O cumprimento maior de 30% até</w:t>
      </w:r>
      <w:r w:rsidR="00FB3E79" w:rsidRPr="00641177">
        <w:rPr>
          <w:rFonts w:ascii="Times New Roman" w:eastAsia="ArialMT" w:hAnsi="Times New Roman"/>
          <w:sz w:val="24"/>
          <w:szCs w:val="24"/>
        </w:rPr>
        <w:t xml:space="preserve"> menor ou igual a 50% das metas </w:t>
      </w:r>
      <w:r w:rsidR="00A73E28" w:rsidRPr="00641177">
        <w:rPr>
          <w:rFonts w:ascii="Times New Roman" w:eastAsia="ArialMT" w:hAnsi="Times New Roman"/>
          <w:sz w:val="24"/>
          <w:szCs w:val="24"/>
        </w:rPr>
        <w:t>quantitativas</w:t>
      </w:r>
      <w:r w:rsidRPr="00641177">
        <w:rPr>
          <w:rFonts w:ascii="Times New Roman" w:eastAsia="ArialMT" w:hAnsi="Times New Roman"/>
          <w:sz w:val="24"/>
          <w:szCs w:val="24"/>
        </w:rPr>
        <w:t xml:space="preserve"> corresponderá </w:t>
      </w:r>
      <w:r w:rsidR="00FB3E79" w:rsidRPr="00641177">
        <w:rPr>
          <w:rFonts w:ascii="Times New Roman" w:eastAsia="ArialMT" w:hAnsi="Times New Roman"/>
          <w:sz w:val="24"/>
          <w:szCs w:val="24"/>
        </w:rPr>
        <w:t>ao repasse de 50% do valor;</w:t>
      </w:r>
    </w:p>
    <w:p w:rsidR="00FB3E79" w:rsidRPr="00641177" w:rsidRDefault="00FB3E79" w:rsidP="00D839F5">
      <w:pPr>
        <w:spacing w:after="0" w:line="240" w:lineRule="auto"/>
        <w:ind w:right="49"/>
        <w:jc w:val="both"/>
        <w:rPr>
          <w:rFonts w:ascii="Times New Roman" w:eastAsia="ArialMT" w:hAnsi="Times New Roman"/>
          <w:sz w:val="24"/>
          <w:szCs w:val="24"/>
        </w:rPr>
      </w:pPr>
      <w:r w:rsidRPr="00641177">
        <w:rPr>
          <w:rFonts w:ascii="Times New Roman" w:eastAsia="ArialMT" w:hAnsi="Times New Roman"/>
          <w:sz w:val="24"/>
          <w:szCs w:val="24"/>
        </w:rPr>
        <w:t xml:space="preserve">Quando o cumprimento for igual ou inferior a 30% das metas </w:t>
      </w:r>
      <w:r w:rsidR="00A73E28" w:rsidRPr="00641177">
        <w:rPr>
          <w:rFonts w:ascii="Times New Roman" w:eastAsia="ArialMT" w:hAnsi="Times New Roman"/>
          <w:sz w:val="24"/>
          <w:szCs w:val="24"/>
        </w:rPr>
        <w:t>quantitativas</w:t>
      </w:r>
      <w:r w:rsidR="0023632E" w:rsidRPr="00641177">
        <w:rPr>
          <w:rFonts w:ascii="Times New Roman" w:eastAsia="ArialMT" w:hAnsi="Times New Roman"/>
          <w:sz w:val="24"/>
          <w:szCs w:val="24"/>
        </w:rPr>
        <w:t xml:space="preserve"> nã</w:t>
      </w:r>
      <w:r w:rsidRPr="00641177">
        <w:rPr>
          <w:rFonts w:ascii="Times New Roman" w:eastAsia="ArialMT" w:hAnsi="Times New Roman"/>
          <w:sz w:val="24"/>
          <w:szCs w:val="24"/>
        </w:rPr>
        <w:t xml:space="preserve">o </w:t>
      </w:r>
      <w:r w:rsidR="0023632E" w:rsidRPr="00641177">
        <w:rPr>
          <w:rFonts w:ascii="Times New Roman" w:eastAsia="ArialMT" w:hAnsi="Times New Roman"/>
          <w:sz w:val="24"/>
          <w:szCs w:val="24"/>
        </w:rPr>
        <w:t>haverá</w:t>
      </w:r>
      <w:r w:rsidR="00D60F9B" w:rsidRPr="00641177">
        <w:rPr>
          <w:rFonts w:ascii="Times New Roman" w:eastAsia="ArialMT" w:hAnsi="Times New Roman"/>
          <w:sz w:val="24"/>
          <w:szCs w:val="24"/>
        </w:rPr>
        <w:t xml:space="preserve"> </w:t>
      </w:r>
      <w:r w:rsidRPr="00641177">
        <w:rPr>
          <w:rFonts w:ascii="Times New Roman" w:eastAsia="ArialMT" w:hAnsi="Times New Roman"/>
          <w:sz w:val="24"/>
          <w:szCs w:val="24"/>
        </w:rPr>
        <w:t>repasse.</w:t>
      </w:r>
    </w:p>
    <w:p w:rsidR="00FB3E79" w:rsidRPr="00641177" w:rsidRDefault="00FB3E79" w:rsidP="00D839F5">
      <w:pPr>
        <w:widowControl w:val="0"/>
        <w:suppressLineNumbers/>
        <w:spacing w:after="0" w:line="240" w:lineRule="auto"/>
        <w:ind w:firstLine="1134"/>
        <w:jc w:val="both"/>
        <w:rPr>
          <w:rFonts w:ascii="Times New Roman" w:hAnsi="Times New Roman"/>
          <w:bCs/>
          <w:sz w:val="24"/>
          <w:szCs w:val="24"/>
        </w:rPr>
      </w:pPr>
    </w:p>
    <w:p w:rsidR="003B192D" w:rsidRPr="00641177" w:rsidRDefault="00B012BB" w:rsidP="00D839F5">
      <w:pPr>
        <w:widowControl w:val="0"/>
        <w:suppressLineNumbers/>
        <w:spacing w:after="0" w:line="240" w:lineRule="auto"/>
        <w:ind w:firstLine="1134"/>
        <w:jc w:val="both"/>
        <w:rPr>
          <w:rFonts w:ascii="Times New Roman" w:hAnsi="Times New Roman"/>
          <w:bCs/>
          <w:sz w:val="24"/>
          <w:szCs w:val="24"/>
        </w:rPr>
      </w:pPr>
      <w:r w:rsidRPr="00641177">
        <w:rPr>
          <w:rFonts w:ascii="Times New Roman" w:hAnsi="Times New Roman"/>
          <w:b/>
          <w:sz w:val="24"/>
          <w:szCs w:val="24"/>
        </w:rPr>
        <w:t>§ 5</w:t>
      </w:r>
      <w:r w:rsidR="003B192D" w:rsidRPr="00641177">
        <w:rPr>
          <w:rFonts w:ascii="Times New Roman" w:hAnsi="Times New Roman"/>
          <w:b/>
          <w:sz w:val="24"/>
          <w:szCs w:val="24"/>
        </w:rPr>
        <w:t xml:space="preserve">º </w:t>
      </w:r>
      <w:r w:rsidR="0030523D" w:rsidRPr="00641177">
        <w:rPr>
          <w:rFonts w:ascii="Times New Roman" w:hAnsi="Times New Roman"/>
          <w:bCs/>
          <w:sz w:val="24"/>
          <w:szCs w:val="24"/>
        </w:rPr>
        <w:t xml:space="preserve">A </w:t>
      </w:r>
      <w:r w:rsidR="0030523D" w:rsidRPr="00641177">
        <w:rPr>
          <w:rFonts w:ascii="Times New Roman" w:hAnsi="Times New Roman"/>
          <w:sz w:val="24"/>
          <w:szCs w:val="24"/>
        </w:rPr>
        <w:t>Sociedade Beneficente São Camilo - Hospital São Braz</w:t>
      </w:r>
      <w:r w:rsidR="0030523D" w:rsidRPr="00641177">
        <w:rPr>
          <w:rFonts w:ascii="Times New Roman" w:hAnsi="Times New Roman"/>
          <w:bCs/>
          <w:sz w:val="24"/>
          <w:szCs w:val="24"/>
        </w:rPr>
        <w:t xml:space="preserve"> </w:t>
      </w:r>
      <w:r w:rsidR="003B192D" w:rsidRPr="00641177">
        <w:rPr>
          <w:rFonts w:ascii="Times New Roman" w:hAnsi="Times New Roman"/>
          <w:bCs/>
          <w:sz w:val="24"/>
          <w:szCs w:val="24"/>
        </w:rPr>
        <w:t>se compromete ainda em realizar cirurgias eletivas de otorrinolaringologia</w:t>
      </w:r>
      <w:r w:rsidR="009405E4" w:rsidRPr="00641177">
        <w:rPr>
          <w:rFonts w:ascii="Times New Roman" w:hAnsi="Times New Roman"/>
          <w:bCs/>
          <w:sz w:val="24"/>
          <w:szCs w:val="24"/>
        </w:rPr>
        <w:t>, laqueadura e vasectomia,</w:t>
      </w:r>
      <w:r w:rsidR="003B192D" w:rsidRPr="00641177">
        <w:rPr>
          <w:rFonts w:ascii="Times New Roman" w:hAnsi="Times New Roman"/>
          <w:bCs/>
          <w:sz w:val="24"/>
          <w:szCs w:val="24"/>
        </w:rPr>
        <w:t xml:space="preserve"> que não são </w:t>
      </w:r>
      <w:proofErr w:type="spellStart"/>
      <w:r w:rsidR="003B192D" w:rsidRPr="00641177">
        <w:rPr>
          <w:rFonts w:ascii="Times New Roman" w:hAnsi="Times New Roman"/>
          <w:bCs/>
          <w:sz w:val="24"/>
          <w:szCs w:val="24"/>
        </w:rPr>
        <w:t>contratualizadas</w:t>
      </w:r>
      <w:proofErr w:type="spellEnd"/>
      <w:r w:rsidR="003B192D" w:rsidRPr="00641177">
        <w:rPr>
          <w:rFonts w:ascii="Times New Roman" w:hAnsi="Times New Roman"/>
          <w:bCs/>
          <w:sz w:val="24"/>
          <w:szCs w:val="24"/>
        </w:rPr>
        <w:t xml:space="preserve"> com o Estado de Santa Catarina a</w:t>
      </w:r>
      <w:r w:rsidR="000A5D75" w:rsidRPr="00641177">
        <w:rPr>
          <w:rFonts w:ascii="Times New Roman" w:hAnsi="Times New Roman"/>
          <w:bCs/>
          <w:sz w:val="24"/>
          <w:szCs w:val="24"/>
        </w:rPr>
        <w:t>través do contrato vigente, mas</w:t>
      </w:r>
      <w:r w:rsidR="003B192D" w:rsidRPr="00641177">
        <w:rPr>
          <w:rFonts w:ascii="Times New Roman" w:hAnsi="Times New Roman"/>
          <w:bCs/>
          <w:sz w:val="24"/>
          <w:szCs w:val="24"/>
        </w:rPr>
        <w:t xml:space="preserve"> integram a Campanha </w:t>
      </w:r>
      <w:r w:rsidR="00764509" w:rsidRPr="00641177">
        <w:rPr>
          <w:rFonts w:ascii="Times New Roman" w:hAnsi="Times New Roman"/>
          <w:bCs/>
          <w:sz w:val="24"/>
          <w:szCs w:val="24"/>
        </w:rPr>
        <w:t xml:space="preserve">Estadual </w:t>
      </w:r>
      <w:r w:rsidR="003B192D" w:rsidRPr="00641177">
        <w:rPr>
          <w:rFonts w:ascii="Times New Roman" w:hAnsi="Times New Roman"/>
          <w:bCs/>
          <w:sz w:val="24"/>
          <w:szCs w:val="24"/>
        </w:rPr>
        <w:t xml:space="preserve">de Cirurgia Eletiva. </w:t>
      </w:r>
    </w:p>
    <w:p w:rsidR="005502CA" w:rsidRPr="00641177" w:rsidRDefault="005502CA" w:rsidP="00D839F5">
      <w:pPr>
        <w:widowControl w:val="0"/>
        <w:suppressLineNumbers/>
        <w:spacing w:after="0" w:line="240" w:lineRule="auto"/>
        <w:ind w:firstLine="1134"/>
        <w:jc w:val="both"/>
        <w:rPr>
          <w:rFonts w:ascii="Times New Roman" w:hAnsi="Times New Roman"/>
          <w:bCs/>
          <w:sz w:val="24"/>
          <w:szCs w:val="24"/>
        </w:rPr>
      </w:pPr>
    </w:p>
    <w:p w:rsidR="006456DD" w:rsidRDefault="00D452B4" w:rsidP="00D839F5">
      <w:pPr>
        <w:widowControl w:val="0"/>
        <w:suppressLineNumbers/>
        <w:spacing w:after="0" w:line="240" w:lineRule="auto"/>
        <w:ind w:firstLine="1134"/>
        <w:jc w:val="both"/>
        <w:rPr>
          <w:rFonts w:ascii="Times New Roman" w:hAnsi="Times New Roman"/>
          <w:bCs/>
          <w:sz w:val="24"/>
          <w:szCs w:val="24"/>
        </w:rPr>
      </w:pPr>
      <w:r w:rsidRPr="00641177">
        <w:rPr>
          <w:rFonts w:ascii="Times New Roman" w:hAnsi="Times New Roman"/>
          <w:b/>
          <w:bCs/>
          <w:sz w:val="24"/>
          <w:szCs w:val="24"/>
        </w:rPr>
        <w:t>§</w:t>
      </w:r>
      <w:r w:rsidR="00B012BB" w:rsidRPr="00641177">
        <w:rPr>
          <w:rFonts w:ascii="Times New Roman" w:hAnsi="Times New Roman"/>
          <w:b/>
          <w:bCs/>
          <w:sz w:val="24"/>
          <w:szCs w:val="24"/>
        </w:rPr>
        <w:t xml:space="preserve"> 6</w:t>
      </w:r>
      <w:r w:rsidRPr="00641177">
        <w:rPr>
          <w:rFonts w:ascii="Times New Roman" w:hAnsi="Times New Roman"/>
          <w:b/>
          <w:bCs/>
          <w:sz w:val="24"/>
          <w:szCs w:val="24"/>
        </w:rPr>
        <w:t>º</w:t>
      </w:r>
      <w:r w:rsidRPr="00641177">
        <w:rPr>
          <w:rFonts w:ascii="Times New Roman" w:hAnsi="Times New Roman"/>
          <w:bCs/>
          <w:sz w:val="24"/>
          <w:szCs w:val="24"/>
        </w:rPr>
        <w:t xml:space="preserve"> </w:t>
      </w:r>
      <w:r w:rsidR="0030523D" w:rsidRPr="00641177">
        <w:rPr>
          <w:rFonts w:ascii="Times New Roman" w:hAnsi="Times New Roman"/>
          <w:bCs/>
          <w:sz w:val="24"/>
          <w:szCs w:val="24"/>
        </w:rPr>
        <w:t xml:space="preserve">A </w:t>
      </w:r>
      <w:r w:rsidR="0030523D" w:rsidRPr="00641177">
        <w:rPr>
          <w:rFonts w:ascii="Times New Roman" w:hAnsi="Times New Roman"/>
          <w:sz w:val="24"/>
          <w:szCs w:val="24"/>
        </w:rPr>
        <w:t>Sociedade Beneficente São Camilo - Hospital São Braz</w:t>
      </w:r>
      <w:r w:rsidR="0030523D" w:rsidRPr="00641177">
        <w:rPr>
          <w:rFonts w:ascii="Times New Roman" w:hAnsi="Times New Roman"/>
          <w:bCs/>
          <w:sz w:val="24"/>
          <w:szCs w:val="24"/>
        </w:rPr>
        <w:t xml:space="preserve"> </w:t>
      </w:r>
      <w:r w:rsidRPr="00641177">
        <w:rPr>
          <w:rFonts w:ascii="Times New Roman" w:hAnsi="Times New Roman"/>
          <w:bCs/>
          <w:sz w:val="24"/>
          <w:szCs w:val="24"/>
        </w:rPr>
        <w:t>deverá</w:t>
      </w:r>
      <w:r w:rsidRPr="00762B77">
        <w:rPr>
          <w:rFonts w:ascii="Times New Roman" w:hAnsi="Times New Roman"/>
          <w:bCs/>
          <w:sz w:val="24"/>
          <w:szCs w:val="24"/>
        </w:rPr>
        <w:t xml:space="preserve"> informar à Secretaria Municipal de Saúde, mensalmente, através de </w:t>
      </w:r>
      <w:r w:rsidR="003B192D" w:rsidRPr="00762B77">
        <w:rPr>
          <w:rFonts w:ascii="Times New Roman" w:hAnsi="Times New Roman"/>
          <w:bCs/>
          <w:sz w:val="24"/>
          <w:szCs w:val="24"/>
        </w:rPr>
        <w:t>planilhas, informando nome do paciente, procedimento realizado, especialidade médica por grupo de procedimentos,</w:t>
      </w:r>
      <w:r w:rsidR="00EE2367" w:rsidRPr="00762B77">
        <w:rPr>
          <w:rFonts w:ascii="Times New Roman" w:hAnsi="Times New Roman"/>
          <w:bCs/>
          <w:sz w:val="24"/>
          <w:szCs w:val="24"/>
        </w:rPr>
        <w:t xml:space="preserve"> e </w:t>
      </w:r>
      <w:r w:rsidR="00FB3E79" w:rsidRPr="00762B77">
        <w:rPr>
          <w:rFonts w:ascii="Times New Roman" w:hAnsi="Times New Roman"/>
          <w:bCs/>
          <w:sz w:val="24"/>
          <w:szCs w:val="24"/>
        </w:rPr>
        <w:t xml:space="preserve">desempenho da </w:t>
      </w:r>
      <w:r w:rsidR="00EE2367" w:rsidRPr="00762B77">
        <w:rPr>
          <w:rFonts w:ascii="Times New Roman" w:hAnsi="Times New Roman"/>
          <w:bCs/>
          <w:sz w:val="24"/>
          <w:szCs w:val="24"/>
        </w:rPr>
        <w:t>meta atingida</w:t>
      </w:r>
      <w:r w:rsidR="003B192D" w:rsidRPr="00762B77">
        <w:rPr>
          <w:rFonts w:ascii="Times New Roman" w:hAnsi="Times New Roman"/>
          <w:bCs/>
          <w:sz w:val="24"/>
          <w:szCs w:val="24"/>
        </w:rPr>
        <w:t xml:space="preserve"> como disposto no quadro acima.</w:t>
      </w:r>
    </w:p>
    <w:p w:rsidR="000A5D75" w:rsidRPr="00762B77" w:rsidRDefault="000A5D75" w:rsidP="00D839F5">
      <w:pPr>
        <w:widowControl w:val="0"/>
        <w:suppressLineNumbers/>
        <w:spacing w:after="0" w:line="240" w:lineRule="auto"/>
        <w:ind w:firstLine="1134"/>
        <w:jc w:val="both"/>
        <w:rPr>
          <w:rFonts w:ascii="Times New Roman" w:hAnsi="Times New Roman"/>
          <w:bCs/>
          <w:sz w:val="24"/>
          <w:szCs w:val="24"/>
        </w:rPr>
      </w:pPr>
    </w:p>
    <w:p w:rsidR="000A644D" w:rsidRPr="00762B77" w:rsidRDefault="00B012BB" w:rsidP="00D839F5">
      <w:pPr>
        <w:widowControl w:val="0"/>
        <w:suppressLineNumbers/>
        <w:spacing w:after="0" w:line="240" w:lineRule="auto"/>
        <w:ind w:firstLine="1134"/>
        <w:jc w:val="both"/>
        <w:rPr>
          <w:rFonts w:ascii="Times New Roman" w:hAnsi="Times New Roman"/>
          <w:bCs/>
          <w:sz w:val="24"/>
          <w:szCs w:val="24"/>
        </w:rPr>
      </w:pPr>
      <w:r>
        <w:rPr>
          <w:rFonts w:ascii="Times New Roman" w:hAnsi="Times New Roman"/>
          <w:b/>
          <w:bCs/>
          <w:sz w:val="24"/>
          <w:szCs w:val="24"/>
        </w:rPr>
        <w:t>§ 7</w:t>
      </w:r>
      <w:r w:rsidR="000A644D" w:rsidRPr="00762B77">
        <w:rPr>
          <w:rFonts w:ascii="Times New Roman" w:hAnsi="Times New Roman"/>
          <w:b/>
          <w:bCs/>
          <w:sz w:val="24"/>
          <w:szCs w:val="24"/>
        </w:rPr>
        <w:t xml:space="preserve">º </w:t>
      </w:r>
      <w:r w:rsidR="000A644D" w:rsidRPr="00762B77">
        <w:rPr>
          <w:rFonts w:ascii="Times New Roman" w:hAnsi="Times New Roman"/>
          <w:bCs/>
          <w:sz w:val="24"/>
          <w:szCs w:val="24"/>
        </w:rPr>
        <w:t>O Processo de conferência da prestação de contas da realização das cirurgias eleti</w:t>
      </w:r>
      <w:r w:rsidR="0099764E">
        <w:rPr>
          <w:rFonts w:ascii="Times New Roman" w:hAnsi="Times New Roman"/>
          <w:bCs/>
          <w:sz w:val="24"/>
          <w:szCs w:val="24"/>
        </w:rPr>
        <w:t>vas se dará da seguinte forma: c</w:t>
      </w:r>
      <w:r w:rsidR="000A644D" w:rsidRPr="00762B77">
        <w:rPr>
          <w:rFonts w:ascii="Times New Roman" w:hAnsi="Times New Roman"/>
          <w:bCs/>
          <w:sz w:val="24"/>
          <w:szCs w:val="24"/>
        </w:rPr>
        <w:t xml:space="preserve">onferência </w:t>
      </w:r>
      <w:r w:rsidR="00D30846" w:rsidRPr="00762B77">
        <w:rPr>
          <w:rFonts w:ascii="Times New Roman" w:hAnsi="Times New Roman"/>
          <w:bCs/>
          <w:sz w:val="24"/>
          <w:szCs w:val="24"/>
        </w:rPr>
        <w:t>junto ao Cartão SUS e conferência no SISREG (Sistema de Regulação) onde será consultado se o paciente teve alta hospitalar no período de faturamento, considerado somente paciente</w:t>
      </w:r>
      <w:r w:rsidR="009405E4" w:rsidRPr="00762B77">
        <w:rPr>
          <w:rFonts w:ascii="Times New Roman" w:hAnsi="Times New Roman"/>
          <w:bCs/>
          <w:sz w:val="24"/>
          <w:szCs w:val="24"/>
        </w:rPr>
        <w:t>s</w:t>
      </w:r>
      <w:r w:rsidR="00D30846" w:rsidRPr="00762B77">
        <w:rPr>
          <w:rFonts w:ascii="Times New Roman" w:hAnsi="Times New Roman"/>
          <w:bCs/>
          <w:sz w:val="24"/>
          <w:szCs w:val="24"/>
        </w:rPr>
        <w:t xml:space="preserve"> residentes no município do Porto União. </w:t>
      </w:r>
    </w:p>
    <w:p w:rsidR="00D30846" w:rsidRPr="00762B77" w:rsidRDefault="00D30846" w:rsidP="00D839F5">
      <w:pPr>
        <w:widowControl w:val="0"/>
        <w:suppressLineNumbers/>
        <w:spacing w:after="0" w:line="240" w:lineRule="auto"/>
        <w:ind w:firstLine="1134"/>
        <w:jc w:val="both"/>
        <w:rPr>
          <w:rFonts w:ascii="Times New Roman" w:hAnsi="Times New Roman"/>
          <w:bCs/>
          <w:sz w:val="24"/>
          <w:szCs w:val="24"/>
        </w:rPr>
      </w:pPr>
    </w:p>
    <w:p w:rsidR="00D452B4" w:rsidRPr="00762B77" w:rsidRDefault="000A5D75" w:rsidP="00D839F5">
      <w:pPr>
        <w:widowControl w:val="0"/>
        <w:suppressLineNumbers/>
        <w:spacing w:after="0" w:line="240" w:lineRule="auto"/>
        <w:ind w:firstLine="1134"/>
        <w:jc w:val="both"/>
        <w:rPr>
          <w:rFonts w:ascii="Times New Roman" w:hAnsi="Times New Roman"/>
          <w:bCs/>
          <w:sz w:val="24"/>
          <w:szCs w:val="24"/>
        </w:rPr>
      </w:pPr>
      <w:r>
        <w:rPr>
          <w:rFonts w:ascii="Times New Roman" w:hAnsi="Times New Roman"/>
          <w:b/>
          <w:bCs/>
          <w:sz w:val="24"/>
          <w:szCs w:val="24"/>
        </w:rPr>
        <w:t xml:space="preserve">§ </w:t>
      </w:r>
      <w:r w:rsidR="00B012BB">
        <w:rPr>
          <w:rFonts w:ascii="Times New Roman" w:hAnsi="Times New Roman"/>
          <w:b/>
          <w:bCs/>
          <w:sz w:val="24"/>
          <w:szCs w:val="24"/>
        </w:rPr>
        <w:t>8</w:t>
      </w:r>
      <w:r w:rsidR="002041B4" w:rsidRPr="00762B77">
        <w:rPr>
          <w:rFonts w:ascii="Times New Roman" w:hAnsi="Times New Roman"/>
          <w:b/>
          <w:bCs/>
          <w:sz w:val="24"/>
          <w:szCs w:val="24"/>
        </w:rPr>
        <w:t xml:space="preserve">º </w:t>
      </w:r>
      <w:r w:rsidR="002041B4" w:rsidRPr="00762B77">
        <w:rPr>
          <w:rFonts w:ascii="Times New Roman" w:hAnsi="Times New Roman"/>
          <w:bCs/>
          <w:sz w:val="24"/>
          <w:szCs w:val="24"/>
        </w:rPr>
        <w:t xml:space="preserve">Fica estipulado que a prestação de contas da realização das cirurgias eletivas e a prestação de contas do pagamento aos médicos do sobreaviso deverá ser </w:t>
      </w:r>
      <w:proofErr w:type="gramStart"/>
      <w:r w:rsidR="002041B4" w:rsidRPr="00762B77">
        <w:rPr>
          <w:rFonts w:ascii="Times New Roman" w:hAnsi="Times New Roman"/>
          <w:bCs/>
          <w:sz w:val="24"/>
          <w:szCs w:val="24"/>
        </w:rPr>
        <w:t>apresentada</w:t>
      </w:r>
      <w:proofErr w:type="gramEnd"/>
      <w:r w:rsidR="002041B4" w:rsidRPr="00762B77">
        <w:rPr>
          <w:rFonts w:ascii="Times New Roman" w:hAnsi="Times New Roman"/>
          <w:bCs/>
          <w:sz w:val="24"/>
          <w:szCs w:val="24"/>
        </w:rPr>
        <w:t xml:space="preserve"> a Secretaria Municipal de Saúde todo dia 25 do mês, para conferência e validação da meta realizada e </w:t>
      </w:r>
      <w:r w:rsidR="00036215" w:rsidRPr="00762B77">
        <w:rPr>
          <w:rFonts w:ascii="Times New Roman" w:hAnsi="Times New Roman"/>
          <w:bCs/>
          <w:sz w:val="24"/>
          <w:szCs w:val="24"/>
        </w:rPr>
        <w:t>enquadramento n</w:t>
      </w:r>
      <w:r w:rsidR="002041B4" w:rsidRPr="00762B77">
        <w:rPr>
          <w:rFonts w:ascii="Times New Roman" w:hAnsi="Times New Roman"/>
          <w:bCs/>
          <w:sz w:val="24"/>
          <w:szCs w:val="24"/>
        </w:rPr>
        <w:t>a faixa de percentual do pagamento por desempenho.</w:t>
      </w:r>
    </w:p>
    <w:p w:rsidR="007367B5" w:rsidRPr="00762B77" w:rsidRDefault="007367B5" w:rsidP="00D839F5">
      <w:pPr>
        <w:pStyle w:val="Corpodetexto2"/>
        <w:tabs>
          <w:tab w:val="left" w:pos="1080"/>
        </w:tabs>
        <w:spacing w:after="0" w:line="240" w:lineRule="auto"/>
        <w:jc w:val="both"/>
        <w:rPr>
          <w:rFonts w:ascii="Times New Roman" w:hAnsi="Times New Roman"/>
          <w:bCs/>
          <w:sz w:val="24"/>
          <w:szCs w:val="24"/>
        </w:rPr>
      </w:pPr>
    </w:p>
    <w:p w:rsidR="00FB3E79" w:rsidRPr="00762B77" w:rsidRDefault="00B012BB" w:rsidP="00D839F5">
      <w:pPr>
        <w:pStyle w:val="Corpodetexto2"/>
        <w:tabs>
          <w:tab w:val="left" w:pos="1080"/>
        </w:tabs>
        <w:spacing w:after="0" w:line="240" w:lineRule="auto"/>
        <w:ind w:firstLine="1134"/>
        <w:jc w:val="both"/>
        <w:rPr>
          <w:rFonts w:ascii="Times New Roman" w:hAnsi="Times New Roman"/>
          <w:bCs/>
          <w:sz w:val="24"/>
          <w:szCs w:val="24"/>
        </w:rPr>
      </w:pPr>
      <w:r>
        <w:rPr>
          <w:rFonts w:ascii="Times New Roman" w:hAnsi="Times New Roman"/>
          <w:b/>
          <w:bCs/>
          <w:sz w:val="24"/>
          <w:szCs w:val="24"/>
        </w:rPr>
        <w:lastRenderedPageBreak/>
        <w:t>§ 9</w:t>
      </w:r>
      <w:r w:rsidR="000A5D75" w:rsidRPr="000A5D75">
        <w:rPr>
          <w:rFonts w:ascii="Times New Roman" w:hAnsi="Times New Roman"/>
          <w:b/>
          <w:bCs/>
          <w:sz w:val="24"/>
          <w:szCs w:val="24"/>
        </w:rPr>
        <w:t>º</w:t>
      </w:r>
      <w:r w:rsidR="000A5D75" w:rsidRPr="000A5D75">
        <w:rPr>
          <w:rFonts w:ascii="Times New Roman" w:hAnsi="Times New Roman"/>
          <w:bCs/>
          <w:sz w:val="24"/>
          <w:szCs w:val="24"/>
        </w:rPr>
        <w:t xml:space="preserve"> </w:t>
      </w:r>
      <w:r w:rsidR="00D30846" w:rsidRPr="000A5D75">
        <w:rPr>
          <w:rFonts w:ascii="Times New Roman" w:hAnsi="Times New Roman"/>
          <w:bCs/>
          <w:sz w:val="24"/>
          <w:szCs w:val="24"/>
        </w:rPr>
        <w:t>Fica estipulado que</w:t>
      </w:r>
      <w:r w:rsidR="00D839F5">
        <w:rPr>
          <w:rFonts w:ascii="Times New Roman" w:hAnsi="Times New Roman"/>
          <w:bCs/>
          <w:sz w:val="24"/>
          <w:szCs w:val="24"/>
        </w:rPr>
        <w:t xml:space="preserve"> para </w:t>
      </w:r>
      <w:r w:rsidR="00D30846" w:rsidRPr="000A5D75">
        <w:rPr>
          <w:rFonts w:ascii="Times New Roman" w:hAnsi="Times New Roman"/>
          <w:bCs/>
          <w:sz w:val="24"/>
          <w:szCs w:val="24"/>
        </w:rPr>
        <w:t xml:space="preserve">o primeiro repasse o critério utilizado será </w:t>
      </w:r>
      <w:r w:rsidR="00FB3E79" w:rsidRPr="000A5D75">
        <w:rPr>
          <w:rFonts w:ascii="Times New Roman" w:hAnsi="Times New Roman"/>
          <w:bCs/>
          <w:sz w:val="24"/>
          <w:szCs w:val="24"/>
        </w:rPr>
        <w:t xml:space="preserve">100% </w:t>
      </w:r>
      <w:r w:rsidR="0023632E" w:rsidRPr="000A5D75">
        <w:rPr>
          <w:rFonts w:ascii="Times New Roman" w:hAnsi="Times New Roman"/>
          <w:sz w:val="24"/>
          <w:szCs w:val="24"/>
        </w:rPr>
        <w:t>do pagamento por desempenho</w:t>
      </w:r>
      <w:r w:rsidR="0023632E" w:rsidRPr="000A5D75">
        <w:rPr>
          <w:rFonts w:ascii="Times New Roman" w:hAnsi="Times New Roman"/>
          <w:b/>
          <w:sz w:val="24"/>
          <w:szCs w:val="24"/>
        </w:rPr>
        <w:t xml:space="preserve"> </w:t>
      </w:r>
      <w:r w:rsidR="0023632E" w:rsidRPr="000A5D75">
        <w:rPr>
          <w:rFonts w:ascii="Times New Roman" w:hAnsi="Times New Roman"/>
          <w:sz w:val="24"/>
          <w:szCs w:val="24"/>
        </w:rPr>
        <w:t xml:space="preserve">estipulado pelo presente contrato, </w:t>
      </w:r>
      <w:r w:rsidR="00FB3E79" w:rsidRPr="000A5D75">
        <w:rPr>
          <w:rFonts w:ascii="Times New Roman" w:hAnsi="Times New Roman"/>
          <w:bCs/>
          <w:sz w:val="24"/>
          <w:szCs w:val="24"/>
        </w:rPr>
        <w:t xml:space="preserve">os demais </w:t>
      </w:r>
      <w:r w:rsidR="0023632E" w:rsidRPr="000A5D75">
        <w:rPr>
          <w:rFonts w:ascii="Times New Roman" w:hAnsi="Times New Roman"/>
          <w:bCs/>
          <w:sz w:val="24"/>
          <w:szCs w:val="24"/>
        </w:rPr>
        <w:t xml:space="preserve">repasses </w:t>
      </w:r>
      <w:r w:rsidR="00FB3E79" w:rsidRPr="000A5D75">
        <w:rPr>
          <w:rFonts w:ascii="Times New Roman" w:hAnsi="Times New Roman"/>
          <w:bCs/>
          <w:sz w:val="24"/>
          <w:szCs w:val="24"/>
        </w:rPr>
        <w:t>segue o critério de desempenho</w:t>
      </w:r>
      <w:r w:rsidR="00A73E28" w:rsidRPr="000A5D75">
        <w:rPr>
          <w:rFonts w:ascii="Times New Roman" w:hAnsi="Times New Roman"/>
          <w:bCs/>
          <w:sz w:val="24"/>
          <w:szCs w:val="24"/>
        </w:rPr>
        <w:t xml:space="preserve"> quantitativo</w:t>
      </w:r>
      <w:r w:rsidR="000A5D75">
        <w:rPr>
          <w:rFonts w:ascii="Times New Roman" w:hAnsi="Times New Roman"/>
          <w:bCs/>
          <w:sz w:val="24"/>
          <w:szCs w:val="24"/>
        </w:rPr>
        <w:t xml:space="preserve"> em relação </w:t>
      </w:r>
      <w:r w:rsidR="00D839F5">
        <w:rPr>
          <w:rFonts w:ascii="Times New Roman" w:hAnsi="Times New Roman"/>
          <w:bCs/>
          <w:sz w:val="24"/>
          <w:szCs w:val="24"/>
        </w:rPr>
        <w:t>à</w:t>
      </w:r>
      <w:r w:rsidR="0023632E" w:rsidRPr="000A5D75">
        <w:rPr>
          <w:rFonts w:ascii="Times New Roman" w:hAnsi="Times New Roman"/>
          <w:bCs/>
          <w:sz w:val="24"/>
          <w:szCs w:val="24"/>
        </w:rPr>
        <w:t xml:space="preserve"> realização das cirurgias eletivas.</w:t>
      </w:r>
    </w:p>
    <w:p w:rsidR="00FB3E79" w:rsidRPr="00762B77" w:rsidRDefault="00FB3E79" w:rsidP="00D839F5">
      <w:pPr>
        <w:pStyle w:val="Corpodetexto2"/>
        <w:tabs>
          <w:tab w:val="left" w:pos="1080"/>
        </w:tabs>
        <w:spacing w:after="0" w:line="240" w:lineRule="auto"/>
        <w:ind w:firstLine="1134"/>
        <w:jc w:val="both"/>
        <w:rPr>
          <w:rFonts w:ascii="Times New Roman" w:hAnsi="Times New Roman"/>
          <w:bCs/>
          <w:sz w:val="24"/>
          <w:szCs w:val="24"/>
        </w:rPr>
      </w:pPr>
    </w:p>
    <w:p w:rsidR="007367B5" w:rsidRPr="00762B77" w:rsidRDefault="00EE2367" w:rsidP="00D839F5">
      <w:pPr>
        <w:widowControl w:val="0"/>
        <w:suppressLineNumbers/>
        <w:spacing w:after="0" w:line="240" w:lineRule="auto"/>
        <w:ind w:firstLine="1134"/>
        <w:jc w:val="both"/>
        <w:rPr>
          <w:rFonts w:ascii="Times New Roman" w:hAnsi="Times New Roman"/>
          <w:sz w:val="24"/>
          <w:szCs w:val="24"/>
        </w:rPr>
      </w:pPr>
      <w:r w:rsidRPr="00762B77">
        <w:rPr>
          <w:rFonts w:ascii="Times New Roman" w:hAnsi="Times New Roman"/>
          <w:b/>
          <w:sz w:val="24"/>
          <w:szCs w:val="24"/>
        </w:rPr>
        <w:t>Art. 5</w:t>
      </w:r>
      <w:r w:rsidR="00166467" w:rsidRPr="00762B77">
        <w:rPr>
          <w:rFonts w:ascii="Times New Roman" w:hAnsi="Times New Roman"/>
          <w:b/>
          <w:sz w:val="24"/>
          <w:szCs w:val="24"/>
        </w:rPr>
        <w:t xml:space="preserve">º </w:t>
      </w:r>
      <w:r w:rsidR="00166467" w:rsidRPr="00762B77">
        <w:rPr>
          <w:rFonts w:ascii="Times New Roman" w:hAnsi="Times New Roman"/>
          <w:sz w:val="24"/>
          <w:szCs w:val="24"/>
        </w:rPr>
        <w:t>Em contrapartida a todos os repasses financeiros mencionados nesta Lei, o hospital prestador dos serviços deverá acolher todos os pacientes que, por falta de condições técnicas ou profissional habilitado, momentânea ou eventualmente, independente da patologia, sejam encaminhados pela Secretaria Municipal de Saúde, inclusive para internação e eventual encaminhamento para unidade de alta complexidade de referência.</w:t>
      </w:r>
    </w:p>
    <w:p w:rsidR="007367B5" w:rsidRPr="00762B77" w:rsidRDefault="007367B5" w:rsidP="00D839F5">
      <w:pPr>
        <w:tabs>
          <w:tab w:val="left" w:pos="1134"/>
        </w:tabs>
        <w:spacing w:after="0" w:line="240" w:lineRule="auto"/>
        <w:jc w:val="both"/>
        <w:rPr>
          <w:rFonts w:ascii="Times New Roman" w:hAnsi="Times New Roman"/>
          <w:b/>
          <w:sz w:val="24"/>
          <w:szCs w:val="24"/>
        </w:rPr>
      </w:pPr>
    </w:p>
    <w:p w:rsidR="00AF75AF" w:rsidRPr="00641177" w:rsidRDefault="00D839F5" w:rsidP="00D839F5">
      <w:pPr>
        <w:autoSpaceDE w:val="0"/>
        <w:autoSpaceDN w:val="0"/>
        <w:adjustRightInd w:val="0"/>
        <w:spacing w:after="0" w:line="240" w:lineRule="auto"/>
        <w:ind w:firstLine="1134"/>
        <w:jc w:val="both"/>
        <w:rPr>
          <w:rFonts w:ascii="Times New Roman" w:eastAsia="ArialMT" w:hAnsi="Times New Roman"/>
          <w:sz w:val="24"/>
          <w:szCs w:val="24"/>
        </w:rPr>
      </w:pPr>
      <w:r w:rsidRPr="00762B77">
        <w:rPr>
          <w:rFonts w:ascii="Times New Roman" w:hAnsi="Times New Roman"/>
          <w:b/>
          <w:sz w:val="24"/>
          <w:szCs w:val="24"/>
        </w:rPr>
        <w:t xml:space="preserve">§ 1º </w:t>
      </w:r>
      <w:r w:rsidR="0030523D" w:rsidRPr="00641177">
        <w:rPr>
          <w:rFonts w:ascii="Times New Roman" w:hAnsi="Times New Roman"/>
          <w:bCs/>
          <w:sz w:val="24"/>
          <w:szCs w:val="24"/>
        </w:rPr>
        <w:t xml:space="preserve">A </w:t>
      </w:r>
      <w:r w:rsidR="0030523D" w:rsidRPr="00641177">
        <w:rPr>
          <w:rFonts w:ascii="Times New Roman" w:hAnsi="Times New Roman"/>
          <w:sz w:val="24"/>
          <w:szCs w:val="24"/>
        </w:rPr>
        <w:t>Sociedade Beneficente São Camilo - Hospital São Braz</w:t>
      </w:r>
      <w:r w:rsidR="0030523D" w:rsidRPr="00641177">
        <w:rPr>
          <w:rFonts w:ascii="Times New Roman" w:hAnsi="Times New Roman"/>
          <w:bCs/>
          <w:sz w:val="24"/>
          <w:szCs w:val="24"/>
        </w:rPr>
        <w:t xml:space="preserve"> </w:t>
      </w:r>
      <w:r w:rsidR="009405E4" w:rsidRPr="00641177">
        <w:rPr>
          <w:rFonts w:ascii="Times New Roman" w:hAnsi="Times New Roman"/>
          <w:bCs/>
          <w:sz w:val="24"/>
          <w:szCs w:val="24"/>
        </w:rPr>
        <w:t>deverá realizar o</w:t>
      </w:r>
      <w:r w:rsidR="0023632E" w:rsidRPr="00641177">
        <w:rPr>
          <w:rFonts w:ascii="Times New Roman" w:eastAsia="ArialMT" w:hAnsi="Times New Roman"/>
          <w:sz w:val="24"/>
          <w:szCs w:val="24"/>
        </w:rPr>
        <w:t xml:space="preserve"> atendimento do usuá</w:t>
      </w:r>
      <w:r w:rsidR="00AF75AF" w:rsidRPr="00641177">
        <w:rPr>
          <w:rFonts w:ascii="Times New Roman" w:eastAsia="ArialMT" w:hAnsi="Times New Roman"/>
          <w:sz w:val="24"/>
          <w:szCs w:val="24"/>
        </w:rPr>
        <w:t>rio, de acordo com as regras estabelecidas para a</w:t>
      </w:r>
      <w:r w:rsidR="009405E4" w:rsidRPr="00641177">
        <w:rPr>
          <w:rFonts w:ascii="Times New Roman" w:eastAsia="ArialMT" w:hAnsi="Times New Roman"/>
          <w:sz w:val="24"/>
          <w:szCs w:val="24"/>
        </w:rPr>
        <w:t xml:space="preserve"> </w:t>
      </w:r>
      <w:r w:rsidRPr="00641177">
        <w:rPr>
          <w:rFonts w:ascii="Times New Roman" w:eastAsia="ArialMT" w:hAnsi="Times New Roman"/>
          <w:sz w:val="24"/>
          <w:szCs w:val="24"/>
        </w:rPr>
        <w:t xml:space="preserve">referência e </w:t>
      </w:r>
      <w:proofErr w:type="spellStart"/>
      <w:r w:rsidRPr="00641177">
        <w:rPr>
          <w:rFonts w:ascii="Times New Roman" w:eastAsia="ArialMT" w:hAnsi="Times New Roman"/>
          <w:sz w:val="24"/>
          <w:szCs w:val="24"/>
        </w:rPr>
        <w:t>contrar</w:t>
      </w:r>
      <w:r w:rsidR="00AF75AF" w:rsidRPr="00641177">
        <w:rPr>
          <w:rFonts w:ascii="Times New Roman" w:eastAsia="ArialMT" w:hAnsi="Times New Roman"/>
          <w:sz w:val="24"/>
          <w:szCs w:val="24"/>
        </w:rPr>
        <w:t>r</w:t>
      </w:r>
      <w:r w:rsidRPr="00641177">
        <w:rPr>
          <w:rFonts w:ascii="Times New Roman" w:eastAsia="ArialMT" w:hAnsi="Times New Roman"/>
          <w:sz w:val="24"/>
          <w:szCs w:val="24"/>
        </w:rPr>
        <w:t>eferê</w:t>
      </w:r>
      <w:r w:rsidR="009405E4" w:rsidRPr="00641177">
        <w:rPr>
          <w:rFonts w:ascii="Times New Roman" w:eastAsia="ArialMT" w:hAnsi="Times New Roman"/>
          <w:sz w:val="24"/>
          <w:szCs w:val="24"/>
        </w:rPr>
        <w:t>nc</w:t>
      </w:r>
      <w:r w:rsidRPr="00641177">
        <w:rPr>
          <w:rFonts w:ascii="Times New Roman" w:eastAsia="ArialMT" w:hAnsi="Times New Roman"/>
          <w:sz w:val="24"/>
          <w:szCs w:val="24"/>
        </w:rPr>
        <w:t>ia</w:t>
      </w:r>
      <w:proofErr w:type="spellEnd"/>
      <w:r w:rsidRPr="00641177">
        <w:rPr>
          <w:rFonts w:ascii="Times New Roman" w:eastAsia="ArialMT" w:hAnsi="Times New Roman"/>
          <w:sz w:val="24"/>
          <w:szCs w:val="24"/>
        </w:rPr>
        <w:t>, ressalvadas as situações de urgê</w:t>
      </w:r>
      <w:r w:rsidR="009405E4" w:rsidRPr="00641177">
        <w:rPr>
          <w:rFonts w:ascii="Times New Roman" w:eastAsia="ArialMT" w:hAnsi="Times New Roman"/>
          <w:sz w:val="24"/>
          <w:szCs w:val="24"/>
        </w:rPr>
        <w:t>ncia/emergência.</w:t>
      </w:r>
    </w:p>
    <w:p w:rsidR="00AF75AF" w:rsidRPr="00641177" w:rsidRDefault="00AF75AF" w:rsidP="00D839F5">
      <w:pPr>
        <w:tabs>
          <w:tab w:val="left" w:pos="1134"/>
        </w:tabs>
        <w:spacing w:after="0" w:line="240" w:lineRule="auto"/>
        <w:jc w:val="both"/>
        <w:rPr>
          <w:rFonts w:ascii="Times New Roman" w:hAnsi="Times New Roman"/>
          <w:b/>
          <w:sz w:val="24"/>
          <w:szCs w:val="24"/>
        </w:rPr>
      </w:pPr>
    </w:p>
    <w:p w:rsidR="007367B5" w:rsidRPr="00641177" w:rsidRDefault="00D839F5" w:rsidP="00D839F5">
      <w:pPr>
        <w:tabs>
          <w:tab w:val="left" w:pos="1134"/>
        </w:tabs>
        <w:spacing w:after="0" w:line="240" w:lineRule="auto"/>
        <w:jc w:val="both"/>
        <w:rPr>
          <w:rFonts w:ascii="Times New Roman" w:hAnsi="Times New Roman"/>
          <w:sz w:val="24"/>
          <w:szCs w:val="24"/>
        </w:rPr>
      </w:pPr>
      <w:r w:rsidRPr="00641177">
        <w:rPr>
          <w:rFonts w:ascii="Times New Roman" w:hAnsi="Times New Roman"/>
          <w:b/>
          <w:sz w:val="24"/>
          <w:szCs w:val="24"/>
        </w:rPr>
        <w:tab/>
        <w:t>§ 2</w:t>
      </w:r>
      <w:r w:rsidR="00166467" w:rsidRPr="00641177">
        <w:rPr>
          <w:rFonts w:ascii="Times New Roman" w:hAnsi="Times New Roman"/>
          <w:b/>
          <w:sz w:val="24"/>
          <w:szCs w:val="24"/>
        </w:rPr>
        <w:t xml:space="preserve">º </w:t>
      </w:r>
      <w:r w:rsidR="00166467" w:rsidRPr="00641177">
        <w:rPr>
          <w:rFonts w:ascii="Times New Roman" w:hAnsi="Times New Roman"/>
          <w:sz w:val="24"/>
          <w:szCs w:val="24"/>
        </w:rPr>
        <w:t xml:space="preserve">Dos encaminhamentos mencionados no caput deste artigo, não poderá o hospital prestador de serviços </w:t>
      </w:r>
      <w:proofErr w:type="gramStart"/>
      <w:r w:rsidR="00166467" w:rsidRPr="00641177">
        <w:rPr>
          <w:rFonts w:ascii="Times New Roman" w:hAnsi="Times New Roman"/>
          <w:sz w:val="24"/>
          <w:szCs w:val="24"/>
        </w:rPr>
        <w:t>emitir</w:t>
      </w:r>
      <w:proofErr w:type="gramEnd"/>
      <w:r w:rsidR="00166467" w:rsidRPr="00641177">
        <w:rPr>
          <w:rFonts w:ascii="Times New Roman" w:hAnsi="Times New Roman"/>
          <w:sz w:val="24"/>
          <w:szCs w:val="24"/>
        </w:rPr>
        <w:t xml:space="preserve"> nenhum juízo de valor acerca da conduta médica adotada pelo profissional que promoveu o encaminhamento, devendo acolher o paciente.</w:t>
      </w:r>
    </w:p>
    <w:p w:rsidR="007367B5" w:rsidRPr="00641177" w:rsidRDefault="007367B5" w:rsidP="00D839F5">
      <w:pPr>
        <w:tabs>
          <w:tab w:val="left" w:pos="1134"/>
        </w:tabs>
        <w:spacing w:after="0" w:line="240" w:lineRule="auto"/>
        <w:jc w:val="both"/>
        <w:rPr>
          <w:rFonts w:ascii="Times New Roman" w:hAnsi="Times New Roman"/>
          <w:sz w:val="24"/>
          <w:szCs w:val="24"/>
        </w:rPr>
      </w:pPr>
    </w:p>
    <w:p w:rsidR="007367B5" w:rsidRPr="00641177" w:rsidRDefault="00D839F5" w:rsidP="00D839F5">
      <w:pPr>
        <w:tabs>
          <w:tab w:val="left" w:pos="1134"/>
        </w:tabs>
        <w:spacing w:after="0" w:line="240" w:lineRule="auto"/>
        <w:ind w:firstLine="1134"/>
        <w:jc w:val="both"/>
        <w:rPr>
          <w:rFonts w:ascii="Times New Roman" w:hAnsi="Times New Roman"/>
          <w:sz w:val="24"/>
          <w:szCs w:val="24"/>
        </w:rPr>
      </w:pPr>
      <w:r w:rsidRPr="00641177">
        <w:rPr>
          <w:rFonts w:ascii="Times New Roman" w:hAnsi="Times New Roman"/>
          <w:b/>
          <w:sz w:val="24"/>
          <w:szCs w:val="24"/>
        </w:rPr>
        <w:t>§ 3</w:t>
      </w:r>
      <w:r w:rsidR="00166467" w:rsidRPr="00641177">
        <w:rPr>
          <w:rFonts w:ascii="Times New Roman" w:hAnsi="Times New Roman"/>
          <w:b/>
          <w:sz w:val="24"/>
          <w:szCs w:val="24"/>
        </w:rPr>
        <w:t xml:space="preserve">º </w:t>
      </w:r>
      <w:r w:rsidR="00166467" w:rsidRPr="00641177">
        <w:rPr>
          <w:rFonts w:ascii="Times New Roman" w:hAnsi="Times New Roman"/>
          <w:sz w:val="24"/>
          <w:szCs w:val="24"/>
        </w:rPr>
        <w:t xml:space="preserve">Realizado o acolhimento e havendo divergência técnica acerca do encaminhamento, deverá o profissional do hospital prestador de serviços </w:t>
      </w:r>
      <w:proofErr w:type="gramStart"/>
      <w:r w:rsidR="00166467" w:rsidRPr="00641177">
        <w:rPr>
          <w:rFonts w:ascii="Times New Roman" w:hAnsi="Times New Roman"/>
          <w:sz w:val="24"/>
          <w:szCs w:val="24"/>
        </w:rPr>
        <w:t>assumir</w:t>
      </w:r>
      <w:proofErr w:type="gramEnd"/>
      <w:r w:rsidR="00166467" w:rsidRPr="00641177">
        <w:rPr>
          <w:rFonts w:ascii="Times New Roman" w:hAnsi="Times New Roman"/>
          <w:sz w:val="24"/>
          <w:szCs w:val="24"/>
        </w:rPr>
        <w:t xml:space="preserve"> a responsabilidade técnica pela evolução clínica do paciente, e fundamentalmente incluir seu convencimento no prontuário médico.</w:t>
      </w:r>
    </w:p>
    <w:p w:rsidR="007367B5" w:rsidRPr="00641177" w:rsidRDefault="007367B5" w:rsidP="00D839F5">
      <w:pPr>
        <w:tabs>
          <w:tab w:val="left" w:pos="1134"/>
        </w:tabs>
        <w:spacing w:after="0" w:line="240" w:lineRule="auto"/>
        <w:ind w:firstLine="1134"/>
        <w:jc w:val="both"/>
        <w:rPr>
          <w:rFonts w:ascii="Times New Roman" w:hAnsi="Times New Roman"/>
          <w:sz w:val="24"/>
          <w:szCs w:val="24"/>
        </w:rPr>
      </w:pPr>
    </w:p>
    <w:p w:rsidR="007367B5" w:rsidRPr="00641177" w:rsidRDefault="00D839F5" w:rsidP="00D839F5">
      <w:pPr>
        <w:tabs>
          <w:tab w:val="left" w:pos="1134"/>
        </w:tabs>
        <w:spacing w:after="0" w:line="240" w:lineRule="auto"/>
        <w:ind w:firstLine="1134"/>
        <w:jc w:val="both"/>
        <w:rPr>
          <w:rFonts w:ascii="Times New Roman" w:hAnsi="Times New Roman"/>
          <w:sz w:val="24"/>
          <w:szCs w:val="24"/>
        </w:rPr>
      </w:pPr>
      <w:r w:rsidRPr="00641177">
        <w:rPr>
          <w:rFonts w:ascii="Times New Roman" w:hAnsi="Times New Roman"/>
          <w:b/>
          <w:bCs/>
          <w:sz w:val="24"/>
          <w:szCs w:val="24"/>
        </w:rPr>
        <w:t>§ 4</w:t>
      </w:r>
      <w:r w:rsidR="00166467" w:rsidRPr="00641177">
        <w:rPr>
          <w:rFonts w:ascii="Times New Roman" w:hAnsi="Times New Roman"/>
          <w:b/>
          <w:bCs/>
          <w:sz w:val="24"/>
          <w:szCs w:val="24"/>
        </w:rPr>
        <w:t xml:space="preserve">º </w:t>
      </w:r>
      <w:r w:rsidR="00166467" w:rsidRPr="00641177">
        <w:rPr>
          <w:rFonts w:ascii="Times New Roman" w:hAnsi="Times New Roman"/>
          <w:sz w:val="24"/>
          <w:szCs w:val="24"/>
        </w:rPr>
        <w:t xml:space="preserve">Havendo recusa pelos médicos plantonistas no atendimento aos pacientes encaminhados pela Secretaria Municipal de Saúde, serão tomadas as </w:t>
      </w:r>
      <w:r w:rsidRPr="00641177">
        <w:rPr>
          <w:rFonts w:ascii="Times New Roman" w:hAnsi="Times New Roman"/>
          <w:sz w:val="24"/>
          <w:szCs w:val="24"/>
        </w:rPr>
        <w:t>providências</w:t>
      </w:r>
      <w:r w:rsidR="0099764E" w:rsidRPr="00641177">
        <w:rPr>
          <w:rFonts w:ascii="Times New Roman" w:hAnsi="Times New Roman"/>
          <w:sz w:val="24"/>
          <w:szCs w:val="24"/>
        </w:rPr>
        <w:t xml:space="preserve"> cabíveis</w:t>
      </w:r>
      <w:r w:rsidR="00166467" w:rsidRPr="00641177">
        <w:rPr>
          <w:rFonts w:ascii="Times New Roman" w:hAnsi="Times New Roman"/>
          <w:sz w:val="24"/>
          <w:szCs w:val="24"/>
        </w:rPr>
        <w:t xml:space="preserve"> para apurar eventual omissão de socorro praticada pelo profissional. </w:t>
      </w:r>
    </w:p>
    <w:p w:rsidR="007367B5" w:rsidRPr="00641177" w:rsidRDefault="007367B5" w:rsidP="00D839F5">
      <w:pPr>
        <w:tabs>
          <w:tab w:val="left" w:pos="1134"/>
        </w:tabs>
        <w:spacing w:after="0" w:line="240" w:lineRule="auto"/>
        <w:ind w:firstLine="1276"/>
        <w:jc w:val="both"/>
        <w:rPr>
          <w:rFonts w:ascii="Times New Roman" w:hAnsi="Times New Roman"/>
          <w:b/>
          <w:sz w:val="24"/>
          <w:szCs w:val="24"/>
        </w:rPr>
      </w:pPr>
    </w:p>
    <w:p w:rsidR="00AF75AF" w:rsidRDefault="00D839F5" w:rsidP="00D839F5">
      <w:pPr>
        <w:spacing w:after="0" w:line="240" w:lineRule="auto"/>
        <w:ind w:firstLine="1134"/>
        <w:jc w:val="both"/>
        <w:rPr>
          <w:rFonts w:ascii="Times New Roman" w:eastAsia="ArialMT" w:hAnsi="Times New Roman"/>
          <w:sz w:val="24"/>
          <w:szCs w:val="24"/>
        </w:rPr>
      </w:pPr>
      <w:r w:rsidRPr="00641177">
        <w:rPr>
          <w:rFonts w:ascii="Times New Roman" w:hAnsi="Times New Roman"/>
          <w:b/>
          <w:sz w:val="24"/>
          <w:szCs w:val="24"/>
        </w:rPr>
        <w:t>§ 5º</w:t>
      </w:r>
      <w:r w:rsidRPr="00641177">
        <w:rPr>
          <w:rFonts w:ascii="Times New Roman" w:hAnsi="Times New Roman"/>
          <w:sz w:val="24"/>
          <w:szCs w:val="24"/>
        </w:rPr>
        <w:t xml:space="preserve"> </w:t>
      </w:r>
      <w:r w:rsidR="0030523D" w:rsidRPr="00641177">
        <w:rPr>
          <w:rFonts w:ascii="Times New Roman" w:hAnsi="Times New Roman"/>
          <w:bCs/>
          <w:sz w:val="24"/>
          <w:szCs w:val="24"/>
        </w:rPr>
        <w:t xml:space="preserve">A </w:t>
      </w:r>
      <w:r w:rsidR="0030523D" w:rsidRPr="00641177">
        <w:rPr>
          <w:rFonts w:ascii="Times New Roman" w:hAnsi="Times New Roman"/>
          <w:sz w:val="24"/>
          <w:szCs w:val="24"/>
        </w:rPr>
        <w:t>Sociedade Beneficente São Camilo - Hospital São Braz</w:t>
      </w:r>
      <w:r w:rsidR="0030523D" w:rsidRPr="00762B77">
        <w:rPr>
          <w:rFonts w:ascii="Times New Roman" w:hAnsi="Times New Roman"/>
          <w:bCs/>
          <w:sz w:val="24"/>
          <w:szCs w:val="24"/>
        </w:rPr>
        <w:t xml:space="preserve"> </w:t>
      </w:r>
      <w:r w:rsidR="00AF75AF" w:rsidRPr="00762B77">
        <w:rPr>
          <w:rFonts w:ascii="Times New Roman" w:hAnsi="Times New Roman"/>
          <w:sz w:val="24"/>
          <w:szCs w:val="24"/>
        </w:rPr>
        <w:t xml:space="preserve">não poderá realizar qualquer tipo de cobrança diretamente do usuário, de qualquer valor, </w:t>
      </w:r>
      <w:r>
        <w:rPr>
          <w:rFonts w:ascii="Times New Roman" w:hAnsi="Times New Roman"/>
          <w:sz w:val="24"/>
          <w:szCs w:val="24"/>
        </w:rPr>
        <w:t>a qualquer título, em relação à</w:t>
      </w:r>
      <w:r w:rsidR="000A644D" w:rsidRPr="00762B77">
        <w:rPr>
          <w:rFonts w:ascii="Times New Roman" w:hAnsi="Times New Roman"/>
          <w:sz w:val="24"/>
          <w:szCs w:val="24"/>
        </w:rPr>
        <w:t xml:space="preserve"> cirurgia eletiva</w:t>
      </w:r>
      <w:r w:rsidR="00AF75AF" w:rsidRPr="00762B77">
        <w:rPr>
          <w:rFonts w:ascii="Times New Roman" w:hAnsi="Times New Roman"/>
          <w:sz w:val="24"/>
          <w:szCs w:val="24"/>
        </w:rPr>
        <w:t xml:space="preserve"> e aos atendimentos de </w:t>
      </w:r>
      <w:r w:rsidR="000A644D" w:rsidRPr="00762B77">
        <w:rPr>
          <w:rFonts w:ascii="Times New Roman" w:eastAsia="ArialMT" w:hAnsi="Times New Roman"/>
          <w:sz w:val="24"/>
          <w:szCs w:val="24"/>
        </w:rPr>
        <w:t>urgê</w:t>
      </w:r>
      <w:r w:rsidR="00AF75AF" w:rsidRPr="00762B77">
        <w:rPr>
          <w:rFonts w:ascii="Times New Roman" w:eastAsia="ArialMT" w:hAnsi="Times New Roman"/>
          <w:sz w:val="24"/>
          <w:szCs w:val="24"/>
        </w:rPr>
        <w:t>ncia/</w:t>
      </w:r>
      <w:r w:rsidR="000A644D" w:rsidRPr="00762B77">
        <w:rPr>
          <w:rFonts w:ascii="Times New Roman" w:eastAsia="ArialMT" w:hAnsi="Times New Roman"/>
          <w:sz w:val="24"/>
          <w:szCs w:val="24"/>
        </w:rPr>
        <w:t>emergência encaminhados pela Secretaria Municipal de Saúde.</w:t>
      </w:r>
    </w:p>
    <w:p w:rsidR="00D839F5" w:rsidRPr="00762B77" w:rsidRDefault="00D839F5" w:rsidP="00D839F5">
      <w:pPr>
        <w:spacing w:after="0" w:line="240" w:lineRule="auto"/>
        <w:ind w:firstLine="1134"/>
        <w:jc w:val="both"/>
        <w:rPr>
          <w:rFonts w:ascii="Times New Roman" w:hAnsi="Times New Roman"/>
          <w:b/>
          <w:sz w:val="24"/>
          <w:szCs w:val="24"/>
        </w:rPr>
      </w:pPr>
    </w:p>
    <w:p w:rsidR="007367B5" w:rsidRPr="00762B77" w:rsidRDefault="008F5AB8" w:rsidP="00D839F5">
      <w:pPr>
        <w:tabs>
          <w:tab w:val="left" w:pos="1134"/>
        </w:tabs>
        <w:spacing w:after="0" w:line="240" w:lineRule="auto"/>
        <w:ind w:firstLine="1134"/>
        <w:jc w:val="both"/>
        <w:rPr>
          <w:rFonts w:ascii="Times New Roman" w:hAnsi="Times New Roman"/>
          <w:sz w:val="24"/>
          <w:szCs w:val="24"/>
        </w:rPr>
      </w:pPr>
      <w:r>
        <w:rPr>
          <w:rFonts w:ascii="Times New Roman" w:hAnsi="Times New Roman"/>
          <w:b/>
          <w:sz w:val="24"/>
          <w:szCs w:val="24"/>
        </w:rPr>
        <w:t>Art. 6</w:t>
      </w:r>
      <w:r w:rsidR="00166467" w:rsidRPr="00762B77">
        <w:rPr>
          <w:rFonts w:ascii="Times New Roman" w:hAnsi="Times New Roman"/>
          <w:b/>
          <w:sz w:val="24"/>
          <w:szCs w:val="24"/>
        </w:rPr>
        <w:t>º</w:t>
      </w:r>
      <w:r w:rsidR="00166467" w:rsidRPr="00762B77">
        <w:rPr>
          <w:rFonts w:ascii="Times New Roman" w:hAnsi="Times New Roman"/>
          <w:sz w:val="24"/>
          <w:szCs w:val="24"/>
        </w:rPr>
        <w:t xml:space="preserve"> O não atendimento das condições estipuladas nesta Lei poderá ocasionar </w:t>
      </w:r>
      <w:r w:rsidR="00D839F5">
        <w:rPr>
          <w:rFonts w:ascii="Times New Roman" w:hAnsi="Times New Roman"/>
          <w:sz w:val="24"/>
          <w:szCs w:val="24"/>
        </w:rPr>
        <w:t>n</w:t>
      </w:r>
      <w:r w:rsidR="00166467" w:rsidRPr="00762B77">
        <w:rPr>
          <w:rFonts w:ascii="Times New Roman" w:hAnsi="Times New Roman"/>
          <w:sz w:val="24"/>
          <w:szCs w:val="24"/>
        </w:rPr>
        <w:t xml:space="preserve">a </w:t>
      </w:r>
      <w:proofErr w:type="gramStart"/>
      <w:r w:rsidR="00166467" w:rsidRPr="00762B77">
        <w:rPr>
          <w:rFonts w:ascii="Times New Roman" w:hAnsi="Times New Roman"/>
          <w:sz w:val="24"/>
          <w:szCs w:val="24"/>
        </w:rPr>
        <w:t>imediata e automática suspensão/cancelamento</w:t>
      </w:r>
      <w:proofErr w:type="gramEnd"/>
      <w:r w:rsidR="00166467" w:rsidRPr="00762B77">
        <w:rPr>
          <w:rFonts w:ascii="Times New Roman" w:hAnsi="Times New Roman"/>
          <w:sz w:val="24"/>
          <w:szCs w:val="24"/>
        </w:rPr>
        <w:t xml:space="preserve"> do Convênio, sem a necessidade de prévia notificação com a consequente suspensão de pagamentos e devolução dos valores ora recebidos.</w:t>
      </w:r>
    </w:p>
    <w:p w:rsidR="007367B5" w:rsidRPr="00762B77" w:rsidRDefault="007367B5" w:rsidP="00D839F5">
      <w:pPr>
        <w:tabs>
          <w:tab w:val="left" w:pos="1134"/>
        </w:tabs>
        <w:spacing w:after="0" w:line="240" w:lineRule="auto"/>
        <w:ind w:firstLine="1134"/>
        <w:jc w:val="both"/>
        <w:rPr>
          <w:rFonts w:ascii="Times New Roman" w:hAnsi="Times New Roman"/>
          <w:sz w:val="24"/>
          <w:szCs w:val="24"/>
        </w:rPr>
      </w:pPr>
    </w:p>
    <w:p w:rsidR="007367B5" w:rsidRPr="00762B77" w:rsidRDefault="00166467" w:rsidP="00D839F5">
      <w:pPr>
        <w:tabs>
          <w:tab w:val="left" w:pos="1134"/>
        </w:tabs>
        <w:spacing w:after="0" w:line="240" w:lineRule="auto"/>
        <w:ind w:firstLine="1134"/>
        <w:jc w:val="both"/>
        <w:rPr>
          <w:rFonts w:ascii="Times New Roman" w:hAnsi="Times New Roman"/>
          <w:sz w:val="24"/>
          <w:szCs w:val="24"/>
        </w:rPr>
      </w:pPr>
      <w:r w:rsidRPr="00762B77">
        <w:rPr>
          <w:rFonts w:ascii="Times New Roman" w:hAnsi="Times New Roman"/>
          <w:b/>
          <w:sz w:val="24"/>
          <w:szCs w:val="24"/>
        </w:rPr>
        <w:t xml:space="preserve">Parágrafo único. </w:t>
      </w:r>
      <w:r w:rsidRPr="00762B77">
        <w:rPr>
          <w:rFonts w:ascii="Times New Roman" w:hAnsi="Times New Roman"/>
          <w:sz w:val="24"/>
          <w:szCs w:val="24"/>
        </w:rPr>
        <w:t>A prestadora de serviços, caso cancelado ou suspenso o convênio nos termos do caput deste artigo será obrigada a devolver ao Município os valores eventualmente pagos de forma indevida.</w:t>
      </w:r>
    </w:p>
    <w:p w:rsidR="007367B5" w:rsidRPr="00762B77" w:rsidRDefault="007367B5" w:rsidP="00D839F5">
      <w:pPr>
        <w:tabs>
          <w:tab w:val="left" w:pos="1134"/>
        </w:tabs>
        <w:spacing w:after="0" w:line="240" w:lineRule="auto"/>
        <w:ind w:firstLine="1134"/>
        <w:jc w:val="both"/>
        <w:rPr>
          <w:rFonts w:ascii="Times New Roman" w:hAnsi="Times New Roman"/>
          <w:sz w:val="24"/>
          <w:szCs w:val="24"/>
        </w:rPr>
      </w:pPr>
    </w:p>
    <w:p w:rsidR="007367B5" w:rsidRPr="00762B77" w:rsidRDefault="008F5AB8" w:rsidP="00D839F5">
      <w:pPr>
        <w:tabs>
          <w:tab w:val="left" w:pos="1134"/>
        </w:tabs>
        <w:spacing w:after="0" w:line="240" w:lineRule="auto"/>
        <w:ind w:firstLine="1134"/>
        <w:jc w:val="both"/>
        <w:rPr>
          <w:rFonts w:ascii="Times New Roman" w:hAnsi="Times New Roman"/>
          <w:sz w:val="24"/>
          <w:szCs w:val="24"/>
        </w:rPr>
      </w:pPr>
      <w:r>
        <w:rPr>
          <w:rFonts w:ascii="Times New Roman" w:hAnsi="Times New Roman"/>
          <w:b/>
          <w:sz w:val="24"/>
          <w:szCs w:val="24"/>
        </w:rPr>
        <w:t>Art. 7</w:t>
      </w:r>
      <w:r w:rsidR="00166467" w:rsidRPr="00762B77">
        <w:rPr>
          <w:rFonts w:ascii="Times New Roman" w:hAnsi="Times New Roman"/>
          <w:b/>
          <w:sz w:val="24"/>
          <w:szCs w:val="24"/>
        </w:rPr>
        <w:t>º</w:t>
      </w:r>
      <w:r w:rsidR="00166467" w:rsidRPr="00762B77">
        <w:rPr>
          <w:rFonts w:ascii="Times New Roman" w:hAnsi="Times New Roman"/>
          <w:sz w:val="24"/>
          <w:szCs w:val="24"/>
        </w:rPr>
        <w:t xml:space="preserve"> A aprovação da prestação de contas será de competência da Secretaria Municipal de Saúde, através do Sistema Regulador.</w:t>
      </w:r>
    </w:p>
    <w:p w:rsidR="007367B5" w:rsidRPr="00762B77" w:rsidRDefault="007367B5" w:rsidP="00D839F5">
      <w:pPr>
        <w:tabs>
          <w:tab w:val="left" w:pos="1134"/>
        </w:tabs>
        <w:spacing w:after="0" w:line="240" w:lineRule="auto"/>
        <w:ind w:firstLine="1134"/>
        <w:jc w:val="both"/>
        <w:rPr>
          <w:rFonts w:ascii="Times New Roman" w:hAnsi="Times New Roman"/>
          <w:sz w:val="24"/>
          <w:szCs w:val="24"/>
        </w:rPr>
      </w:pPr>
    </w:p>
    <w:p w:rsidR="007367B5" w:rsidRPr="00762B77" w:rsidRDefault="00166467" w:rsidP="00D839F5">
      <w:pPr>
        <w:tabs>
          <w:tab w:val="left" w:pos="1134"/>
        </w:tabs>
        <w:spacing w:after="0" w:line="240" w:lineRule="auto"/>
        <w:ind w:firstLine="1134"/>
        <w:jc w:val="both"/>
        <w:rPr>
          <w:rFonts w:ascii="Times New Roman" w:hAnsi="Times New Roman"/>
          <w:sz w:val="24"/>
          <w:szCs w:val="24"/>
        </w:rPr>
      </w:pPr>
      <w:r w:rsidRPr="00762B77">
        <w:rPr>
          <w:rFonts w:ascii="Times New Roman" w:hAnsi="Times New Roman"/>
          <w:b/>
          <w:sz w:val="24"/>
          <w:szCs w:val="24"/>
        </w:rPr>
        <w:lastRenderedPageBreak/>
        <w:t xml:space="preserve">Parágrafo único. </w:t>
      </w:r>
      <w:r w:rsidRPr="00762B77">
        <w:rPr>
          <w:rFonts w:ascii="Times New Roman" w:hAnsi="Times New Roman"/>
          <w:sz w:val="24"/>
          <w:szCs w:val="24"/>
        </w:rPr>
        <w:t>Não sendo aprovada a prestação de contas, por não atendimento das estipulações previstas nesta Lei, será a prestadora dos serviços obrigada a devolver os valores pagos de forma indevida, podendo este ser retido na fatura seguinte.</w:t>
      </w:r>
    </w:p>
    <w:p w:rsidR="007367B5" w:rsidRPr="00762B77" w:rsidRDefault="007367B5" w:rsidP="00D839F5">
      <w:pPr>
        <w:tabs>
          <w:tab w:val="left" w:pos="1134"/>
        </w:tabs>
        <w:spacing w:after="0" w:line="240" w:lineRule="auto"/>
        <w:ind w:firstLine="1134"/>
        <w:jc w:val="both"/>
        <w:rPr>
          <w:rFonts w:ascii="Times New Roman" w:hAnsi="Times New Roman"/>
          <w:sz w:val="24"/>
          <w:szCs w:val="24"/>
        </w:rPr>
      </w:pPr>
    </w:p>
    <w:p w:rsidR="007367B5" w:rsidRPr="00762B77" w:rsidRDefault="008F5AB8" w:rsidP="00D839F5">
      <w:pPr>
        <w:pStyle w:val="Recuodecorpodetexto2"/>
        <w:widowControl w:val="0"/>
        <w:suppressLineNumbers/>
        <w:spacing w:after="0" w:line="240" w:lineRule="auto"/>
        <w:ind w:firstLine="1134"/>
        <w:rPr>
          <w:rFonts w:ascii="Times New Roman" w:hAnsi="Times New Roman"/>
          <w:sz w:val="24"/>
          <w:szCs w:val="24"/>
        </w:rPr>
      </w:pPr>
      <w:r>
        <w:rPr>
          <w:rFonts w:ascii="Times New Roman" w:hAnsi="Times New Roman"/>
          <w:b/>
          <w:sz w:val="24"/>
          <w:szCs w:val="24"/>
        </w:rPr>
        <w:t>Art. 8</w:t>
      </w:r>
      <w:r w:rsidR="00166467" w:rsidRPr="00762B77">
        <w:rPr>
          <w:rFonts w:ascii="Times New Roman" w:hAnsi="Times New Roman"/>
          <w:b/>
          <w:sz w:val="24"/>
          <w:szCs w:val="24"/>
        </w:rPr>
        <w:t>º</w:t>
      </w:r>
      <w:r w:rsidR="00166467" w:rsidRPr="00762B77">
        <w:rPr>
          <w:rFonts w:ascii="Times New Roman" w:hAnsi="Times New Roman"/>
          <w:sz w:val="24"/>
          <w:szCs w:val="24"/>
        </w:rPr>
        <w:t xml:space="preserve"> </w:t>
      </w:r>
      <w:r w:rsidR="00765B62" w:rsidRPr="00762B77">
        <w:rPr>
          <w:rFonts w:ascii="Times New Roman" w:hAnsi="Times New Roman"/>
          <w:sz w:val="24"/>
          <w:szCs w:val="24"/>
        </w:rPr>
        <w:t xml:space="preserve">O período de vigência de que trata o presente Convênio será de 1º de julho </w:t>
      </w:r>
      <w:r w:rsidR="000563E7" w:rsidRPr="00762B77">
        <w:rPr>
          <w:rFonts w:ascii="Times New Roman" w:hAnsi="Times New Roman"/>
          <w:sz w:val="24"/>
          <w:szCs w:val="24"/>
        </w:rPr>
        <w:t>de 2022 até 31 de dezembro de 2024</w:t>
      </w:r>
      <w:r w:rsidR="00765B62" w:rsidRPr="00762B77">
        <w:rPr>
          <w:rFonts w:ascii="Times New Roman" w:hAnsi="Times New Roman"/>
          <w:sz w:val="24"/>
          <w:szCs w:val="24"/>
        </w:rPr>
        <w:t>.</w:t>
      </w:r>
    </w:p>
    <w:p w:rsidR="007367B5" w:rsidRPr="00762B77" w:rsidRDefault="007367B5" w:rsidP="00D839F5">
      <w:pPr>
        <w:tabs>
          <w:tab w:val="left" w:pos="1134"/>
        </w:tabs>
        <w:spacing w:after="0" w:line="240" w:lineRule="auto"/>
        <w:jc w:val="both"/>
        <w:rPr>
          <w:rFonts w:ascii="Times New Roman" w:hAnsi="Times New Roman"/>
          <w:b/>
          <w:sz w:val="24"/>
          <w:szCs w:val="24"/>
        </w:rPr>
      </w:pPr>
    </w:p>
    <w:p w:rsidR="007367B5" w:rsidRPr="00762B77" w:rsidRDefault="008F5AB8" w:rsidP="00D839F5">
      <w:pPr>
        <w:tabs>
          <w:tab w:val="left" w:pos="1134"/>
        </w:tabs>
        <w:spacing w:after="0" w:line="240" w:lineRule="auto"/>
        <w:ind w:firstLine="1134"/>
        <w:jc w:val="both"/>
        <w:rPr>
          <w:rFonts w:ascii="Times New Roman" w:hAnsi="Times New Roman"/>
          <w:sz w:val="24"/>
          <w:szCs w:val="24"/>
        </w:rPr>
      </w:pPr>
      <w:r>
        <w:rPr>
          <w:rFonts w:ascii="Times New Roman" w:hAnsi="Times New Roman"/>
          <w:b/>
          <w:sz w:val="24"/>
          <w:szCs w:val="24"/>
        </w:rPr>
        <w:t>Art. 9º</w:t>
      </w:r>
      <w:r w:rsidR="00166467" w:rsidRPr="00762B77">
        <w:rPr>
          <w:rFonts w:ascii="Times New Roman" w:hAnsi="Times New Roman"/>
          <w:b/>
          <w:sz w:val="24"/>
          <w:szCs w:val="24"/>
        </w:rPr>
        <w:t xml:space="preserve"> </w:t>
      </w:r>
      <w:r w:rsidR="00166467" w:rsidRPr="00762B77">
        <w:rPr>
          <w:rFonts w:ascii="Times New Roman" w:hAnsi="Times New Roman"/>
          <w:sz w:val="24"/>
          <w:szCs w:val="24"/>
        </w:rPr>
        <w:t xml:space="preserve">Esta Lei entra em vigor na data de sua publicação. </w:t>
      </w:r>
    </w:p>
    <w:p w:rsidR="007367B5" w:rsidRPr="00762B77" w:rsidRDefault="007367B5" w:rsidP="00D839F5">
      <w:pPr>
        <w:spacing w:after="0" w:line="240" w:lineRule="auto"/>
        <w:jc w:val="both"/>
        <w:rPr>
          <w:rFonts w:ascii="Times New Roman" w:hAnsi="Times New Roman"/>
          <w:sz w:val="24"/>
          <w:szCs w:val="24"/>
        </w:rPr>
      </w:pPr>
    </w:p>
    <w:p w:rsidR="00463AF8" w:rsidRPr="00762B77" w:rsidRDefault="00463AF8" w:rsidP="00D839F5">
      <w:pPr>
        <w:spacing w:after="0" w:line="240" w:lineRule="auto"/>
        <w:jc w:val="both"/>
        <w:rPr>
          <w:rFonts w:ascii="Times New Roman" w:hAnsi="Times New Roman"/>
          <w:sz w:val="24"/>
          <w:szCs w:val="24"/>
        </w:rPr>
      </w:pPr>
    </w:p>
    <w:p w:rsidR="007367B5" w:rsidRPr="00762B77" w:rsidRDefault="00166467" w:rsidP="00D839F5">
      <w:pPr>
        <w:pStyle w:val="Recuodecorpodetexto2"/>
        <w:widowControl w:val="0"/>
        <w:suppressLineNumbers/>
        <w:spacing w:after="0" w:line="240" w:lineRule="auto"/>
        <w:ind w:firstLine="1080"/>
        <w:rPr>
          <w:rFonts w:ascii="Times New Roman" w:hAnsi="Times New Roman"/>
          <w:sz w:val="24"/>
          <w:szCs w:val="24"/>
        </w:rPr>
      </w:pPr>
      <w:r w:rsidRPr="00762B77">
        <w:rPr>
          <w:rFonts w:ascii="Times New Roman" w:hAnsi="Times New Roman"/>
          <w:b/>
          <w:sz w:val="24"/>
          <w:szCs w:val="24"/>
        </w:rPr>
        <w:t xml:space="preserve">  </w:t>
      </w:r>
      <w:r w:rsidRPr="00762B77">
        <w:rPr>
          <w:rFonts w:ascii="Times New Roman" w:hAnsi="Times New Roman"/>
          <w:sz w:val="24"/>
          <w:szCs w:val="24"/>
        </w:rPr>
        <w:t xml:space="preserve">Porto União (SC), </w:t>
      </w:r>
      <w:r w:rsidR="00940572">
        <w:rPr>
          <w:rFonts w:ascii="Times New Roman" w:hAnsi="Times New Roman"/>
          <w:sz w:val="24"/>
          <w:szCs w:val="24"/>
        </w:rPr>
        <w:t>28</w:t>
      </w:r>
      <w:r w:rsidR="000563E7" w:rsidRPr="00762B77">
        <w:rPr>
          <w:rFonts w:ascii="Times New Roman" w:hAnsi="Times New Roman"/>
          <w:sz w:val="24"/>
          <w:szCs w:val="24"/>
        </w:rPr>
        <w:t xml:space="preserve"> de junho de 2022</w:t>
      </w:r>
      <w:r w:rsidR="00FE21A7" w:rsidRPr="00762B77">
        <w:rPr>
          <w:rFonts w:ascii="Times New Roman" w:hAnsi="Times New Roman"/>
          <w:sz w:val="24"/>
          <w:szCs w:val="24"/>
        </w:rPr>
        <w:t>.</w:t>
      </w:r>
    </w:p>
    <w:p w:rsidR="007367B5" w:rsidRPr="00762B77" w:rsidRDefault="007367B5" w:rsidP="00D839F5">
      <w:pPr>
        <w:pStyle w:val="Recuodecorpodetexto2"/>
        <w:widowControl w:val="0"/>
        <w:suppressLineNumbers/>
        <w:spacing w:after="0" w:line="240" w:lineRule="auto"/>
        <w:ind w:firstLine="0"/>
        <w:rPr>
          <w:rFonts w:ascii="Times New Roman" w:hAnsi="Times New Roman"/>
          <w:b/>
          <w:sz w:val="24"/>
          <w:szCs w:val="24"/>
        </w:rPr>
      </w:pPr>
    </w:p>
    <w:p w:rsidR="007367B5" w:rsidRPr="00762B77" w:rsidRDefault="007367B5" w:rsidP="00D839F5">
      <w:pPr>
        <w:pStyle w:val="Recuodecorpodetexto2"/>
        <w:widowControl w:val="0"/>
        <w:suppressLineNumbers/>
        <w:spacing w:after="0" w:line="240" w:lineRule="auto"/>
        <w:ind w:firstLine="0"/>
        <w:rPr>
          <w:rFonts w:ascii="Times New Roman" w:hAnsi="Times New Roman"/>
          <w:b/>
          <w:sz w:val="24"/>
          <w:szCs w:val="24"/>
        </w:rPr>
      </w:pPr>
    </w:p>
    <w:p w:rsidR="007367B5" w:rsidRPr="00762B77" w:rsidRDefault="007367B5" w:rsidP="00D839F5">
      <w:pPr>
        <w:pStyle w:val="Recuodecorpodetexto2"/>
        <w:widowControl w:val="0"/>
        <w:suppressLineNumbers/>
        <w:spacing w:after="0" w:line="240" w:lineRule="auto"/>
        <w:ind w:firstLine="0"/>
        <w:rPr>
          <w:rFonts w:ascii="Times New Roman" w:hAnsi="Times New Roman"/>
          <w:b/>
          <w:sz w:val="24"/>
          <w:szCs w:val="24"/>
        </w:rPr>
      </w:pPr>
    </w:p>
    <w:p w:rsidR="00463AF8" w:rsidRPr="00762B77" w:rsidRDefault="00463AF8" w:rsidP="00D839F5">
      <w:pPr>
        <w:pStyle w:val="Recuodecorpodetexto2"/>
        <w:widowControl w:val="0"/>
        <w:suppressLineNumbers/>
        <w:spacing w:after="0" w:line="240" w:lineRule="auto"/>
        <w:ind w:firstLine="0"/>
        <w:rPr>
          <w:rFonts w:ascii="Times New Roman" w:hAnsi="Times New Roman"/>
          <w:b/>
          <w:sz w:val="24"/>
          <w:szCs w:val="24"/>
        </w:rPr>
      </w:pPr>
    </w:p>
    <w:p w:rsidR="00463AF8" w:rsidRPr="00762B77" w:rsidRDefault="00463AF8" w:rsidP="00D839F5">
      <w:pPr>
        <w:pStyle w:val="Recuodecorpodetexto2"/>
        <w:widowControl w:val="0"/>
        <w:suppressLineNumbers/>
        <w:spacing w:after="0" w:line="240" w:lineRule="auto"/>
        <w:ind w:firstLine="0"/>
        <w:rPr>
          <w:rFonts w:ascii="Times New Roman" w:hAnsi="Times New Roman"/>
          <w:b/>
          <w:sz w:val="24"/>
          <w:szCs w:val="24"/>
        </w:rPr>
      </w:pPr>
    </w:p>
    <w:p w:rsidR="00463AF8" w:rsidRPr="00762B77" w:rsidRDefault="00463AF8" w:rsidP="00D839F5">
      <w:pPr>
        <w:pStyle w:val="Recuodecorpodetexto2"/>
        <w:widowControl w:val="0"/>
        <w:suppressLineNumbers/>
        <w:spacing w:after="0" w:line="240" w:lineRule="auto"/>
        <w:ind w:firstLine="0"/>
        <w:rPr>
          <w:rFonts w:ascii="Times New Roman" w:hAnsi="Times New Roman"/>
          <w:b/>
          <w:sz w:val="24"/>
          <w:szCs w:val="24"/>
        </w:rPr>
      </w:pPr>
    </w:p>
    <w:p w:rsidR="00463AF8" w:rsidRPr="00762B77" w:rsidRDefault="00463AF8" w:rsidP="00D839F5">
      <w:pPr>
        <w:pStyle w:val="Recuodecorpodetexto2"/>
        <w:widowControl w:val="0"/>
        <w:suppressLineNumbers/>
        <w:spacing w:after="0" w:line="240" w:lineRule="auto"/>
        <w:ind w:firstLine="0"/>
        <w:rPr>
          <w:rFonts w:ascii="Times New Roman" w:hAnsi="Times New Roman"/>
          <w:b/>
          <w:sz w:val="24"/>
          <w:szCs w:val="24"/>
        </w:rPr>
      </w:pPr>
    </w:p>
    <w:p w:rsidR="00463AF8" w:rsidRPr="00762B77" w:rsidRDefault="00463AF8" w:rsidP="00D839F5">
      <w:pPr>
        <w:pStyle w:val="Recuodecorpodetexto2"/>
        <w:widowControl w:val="0"/>
        <w:suppressLineNumbers/>
        <w:spacing w:after="0" w:line="240" w:lineRule="auto"/>
        <w:ind w:firstLine="0"/>
        <w:rPr>
          <w:rFonts w:ascii="Times New Roman" w:hAnsi="Times New Roman"/>
          <w:b/>
          <w:sz w:val="24"/>
          <w:szCs w:val="24"/>
        </w:rPr>
      </w:pPr>
    </w:p>
    <w:p w:rsidR="00463AF8" w:rsidRPr="00762B77" w:rsidRDefault="00463AF8" w:rsidP="00D839F5">
      <w:pPr>
        <w:pStyle w:val="Recuodecorpodetexto2"/>
        <w:widowControl w:val="0"/>
        <w:suppressLineNumbers/>
        <w:spacing w:after="0" w:line="240" w:lineRule="auto"/>
        <w:ind w:firstLine="0"/>
        <w:rPr>
          <w:rFonts w:ascii="Times New Roman" w:hAnsi="Times New Roman"/>
          <w:b/>
          <w:sz w:val="24"/>
          <w:szCs w:val="24"/>
        </w:rPr>
      </w:pPr>
    </w:p>
    <w:p w:rsidR="007367B5" w:rsidRPr="00762B77" w:rsidRDefault="007367B5" w:rsidP="00D839F5">
      <w:pPr>
        <w:pStyle w:val="Recuodecorpodetexto2"/>
        <w:widowControl w:val="0"/>
        <w:suppressLineNumbers/>
        <w:spacing w:after="0" w:line="240" w:lineRule="auto"/>
        <w:ind w:firstLine="0"/>
        <w:rPr>
          <w:rFonts w:ascii="Times New Roman" w:hAnsi="Times New Roman"/>
          <w:b/>
          <w:sz w:val="24"/>
          <w:szCs w:val="24"/>
        </w:rPr>
      </w:pPr>
    </w:p>
    <w:p w:rsidR="007367B5" w:rsidRPr="00762B77" w:rsidRDefault="00166467" w:rsidP="00D839F5">
      <w:pPr>
        <w:widowControl w:val="0"/>
        <w:suppressLineNumbers/>
        <w:spacing w:after="0" w:line="240" w:lineRule="auto"/>
        <w:rPr>
          <w:rFonts w:ascii="Times New Roman" w:hAnsi="Times New Roman"/>
          <w:sz w:val="24"/>
          <w:szCs w:val="24"/>
        </w:rPr>
      </w:pPr>
      <w:r w:rsidRPr="00762B77">
        <w:rPr>
          <w:rFonts w:ascii="Times New Roman" w:hAnsi="Times New Roman"/>
          <w:sz w:val="24"/>
          <w:szCs w:val="24"/>
        </w:rPr>
        <w:t xml:space="preserve">     </w:t>
      </w:r>
      <w:r w:rsidR="00CB0724">
        <w:rPr>
          <w:rFonts w:ascii="Times New Roman" w:hAnsi="Times New Roman"/>
          <w:sz w:val="24"/>
          <w:szCs w:val="24"/>
        </w:rPr>
        <w:t xml:space="preserve"> </w:t>
      </w:r>
      <w:bookmarkStart w:id="0" w:name="_GoBack"/>
      <w:bookmarkEnd w:id="0"/>
      <w:r w:rsidRPr="00762B77">
        <w:rPr>
          <w:rFonts w:ascii="Times New Roman" w:hAnsi="Times New Roman"/>
          <w:sz w:val="24"/>
          <w:szCs w:val="24"/>
        </w:rPr>
        <w:t xml:space="preserve">ELISEU MIBACH </w:t>
      </w:r>
      <w:r w:rsidRPr="00762B77">
        <w:rPr>
          <w:rFonts w:ascii="Times New Roman" w:hAnsi="Times New Roman"/>
          <w:sz w:val="24"/>
          <w:szCs w:val="24"/>
        </w:rPr>
        <w:tab/>
      </w:r>
      <w:r w:rsidRPr="00762B77">
        <w:rPr>
          <w:rFonts w:ascii="Times New Roman" w:hAnsi="Times New Roman"/>
          <w:sz w:val="24"/>
          <w:szCs w:val="24"/>
        </w:rPr>
        <w:tab/>
      </w:r>
      <w:r w:rsidRPr="00762B77">
        <w:rPr>
          <w:rFonts w:ascii="Times New Roman" w:hAnsi="Times New Roman"/>
          <w:sz w:val="24"/>
          <w:szCs w:val="24"/>
        </w:rPr>
        <w:tab/>
      </w:r>
      <w:r w:rsidRPr="00762B77">
        <w:rPr>
          <w:rFonts w:ascii="Times New Roman" w:hAnsi="Times New Roman"/>
          <w:sz w:val="24"/>
          <w:szCs w:val="24"/>
        </w:rPr>
        <w:tab/>
      </w:r>
      <w:r w:rsidRPr="00762B77">
        <w:rPr>
          <w:rFonts w:ascii="Times New Roman" w:hAnsi="Times New Roman"/>
          <w:sz w:val="24"/>
          <w:szCs w:val="24"/>
        </w:rPr>
        <w:tab/>
        <w:t>RUAN GUILHERME WOLF</w:t>
      </w:r>
    </w:p>
    <w:p w:rsidR="007367B5" w:rsidRPr="00762B77" w:rsidRDefault="00166467" w:rsidP="00D839F5">
      <w:pPr>
        <w:widowControl w:val="0"/>
        <w:suppressLineNumbers/>
        <w:spacing w:after="0" w:line="240" w:lineRule="auto"/>
        <w:rPr>
          <w:rFonts w:ascii="Times New Roman" w:hAnsi="Times New Roman"/>
          <w:sz w:val="24"/>
          <w:szCs w:val="24"/>
        </w:rPr>
      </w:pPr>
      <w:r w:rsidRPr="00762B77">
        <w:rPr>
          <w:rFonts w:ascii="Times New Roman" w:hAnsi="Times New Roman"/>
          <w:sz w:val="24"/>
          <w:szCs w:val="24"/>
        </w:rPr>
        <w:t xml:space="preserve">      Prefeito Municipal</w:t>
      </w:r>
      <w:r w:rsidRPr="00762B77">
        <w:rPr>
          <w:rFonts w:ascii="Times New Roman" w:hAnsi="Times New Roman"/>
          <w:sz w:val="24"/>
          <w:szCs w:val="24"/>
        </w:rPr>
        <w:tab/>
      </w:r>
      <w:r w:rsidRPr="00762B77">
        <w:rPr>
          <w:rFonts w:ascii="Times New Roman" w:hAnsi="Times New Roman"/>
          <w:sz w:val="24"/>
          <w:szCs w:val="24"/>
        </w:rPr>
        <w:tab/>
      </w:r>
      <w:r w:rsidRPr="00762B77">
        <w:rPr>
          <w:rFonts w:ascii="Times New Roman" w:hAnsi="Times New Roman"/>
          <w:sz w:val="24"/>
          <w:szCs w:val="24"/>
        </w:rPr>
        <w:tab/>
        <w:t xml:space="preserve">      Secretário Municipal de Administração e Esporte                                             </w:t>
      </w:r>
    </w:p>
    <w:p w:rsidR="002E13F4" w:rsidRPr="00762B77" w:rsidRDefault="002E13F4" w:rsidP="00D839F5">
      <w:pPr>
        <w:spacing w:after="0" w:line="240" w:lineRule="auto"/>
        <w:jc w:val="both"/>
        <w:rPr>
          <w:rFonts w:ascii="Times New Roman" w:hAnsi="Times New Roman"/>
          <w:sz w:val="24"/>
          <w:szCs w:val="24"/>
        </w:rPr>
      </w:pPr>
    </w:p>
    <w:p w:rsidR="002E13F4" w:rsidRPr="00762B77" w:rsidRDefault="002E13F4" w:rsidP="00D839F5">
      <w:pPr>
        <w:spacing w:after="0" w:line="240" w:lineRule="auto"/>
        <w:jc w:val="both"/>
        <w:rPr>
          <w:rFonts w:ascii="Times New Roman" w:hAnsi="Times New Roman"/>
          <w:sz w:val="24"/>
          <w:szCs w:val="24"/>
        </w:rPr>
      </w:pPr>
    </w:p>
    <w:p w:rsidR="002E13F4" w:rsidRPr="00762B77" w:rsidRDefault="002E13F4" w:rsidP="00D839F5">
      <w:pPr>
        <w:spacing w:after="0" w:line="240" w:lineRule="auto"/>
        <w:jc w:val="both"/>
        <w:rPr>
          <w:rFonts w:ascii="Times New Roman" w:hAnsi="Times New Roman"/>
          <w:sz w:val="24"/>
          <w:szCs w:val="24"/>
        </w:rPr>
      </w:pPr>
    </w:p>
    <w:p w:rsidR="002E13F4" w:rsidRDefault="002E13F4" w:rsidP="00D839F5">
      <w:pPr>
        <w:spacing w:after="0" w:line="240" w:lineRule="auto"/>
        <w:jc w:val="both"/>
        <w:rPr>
          <w:rFonts w:ascii="Times New Roman" w:hAnsi="Times New Roman"/>
          <w:sz w:val="24"/>
          <w:szCs w:val="24"/>
        </w:rPr>
      </w:pPr>
    </w:p>
    <w:p w:rsidR="00D839F5" w:rsidRDefault="00D839F5" w:rsidP="00D839F5">
      <w:pPr>
        <w:spacing w:after="0" w:line="240" w:lineRule="auto"/>
        <w:jc w:val="both"/>
        <w:rPr>
          <w:rFonts w:ascii="Times New Roman" w:hAnsi="Times New Roman"/>
          <w:sz w:val="24"/>
          <w:szCs w:val="24"/>
        </w:rPr>
      </w:pPr>
    </w:p>
    <w:p w:rsidR="00D839F5" w:rsidRDefault="00D839F5" w:rsidP="00D839F5">
      <w:pPr>
        <w:spacing w:after="0" w:line="240" w:lineRule="auto"/>
        <w:jc w:val="both"/>
        <w:rPr>
          <w:rFonts w:ascii="Times New Roman" w:hAnsi="Times New Roman"/>
          <w:sz w:val="24"/>
          <w:szCs w:val="24"/>
        </w:rPr>
      </w:pPr>
    </w:p>
    <w:p w:rsidR="00D839F5" w:rsidRDefault="00D839F5" w:rsidP="00D839F5">
      <w:pPr>
        <w:spacing w:after="0" w:line="240" w:lineRule="auto"/>
        <w:jc w:val="both"/>
        <w:rPr>
          <w:rFonts w:ascii="Times New Roman" w:hAnsi="Times New Roman"/>
          <w:sz w:val="24"/>
          <w:szCs w:val="24"/>
        </w:rPr>
      </w:pPr>
    </w:p>
    <w:p w:rsidR="00D839F5" w:rsidRDefault="00D839F5" w:rsidP="00D839F5">
      <w:pPr>
        <w:spacing w:after="0" w:line="240" w:lineRule="auto"/>
        <w:jc w:val="both"/>
        <w:rPr>
          <w:rFonts w:ascii="Times New Roman" w:hAnsi="Times New Roman"/>
          <w:sz w:val="24"/>
          <w:szCs w:val="24"/>
        </w:rPr>
      </w:pPr>
    </w:p>
    <w:p w:rsidR="00D839F5" w:rsidRDefault="00D839F5" w:rsidP="00D839F5">
      <w:pPr>
        <w:spacing w:after="0" w:line="240" w:lineRule="auto"/>
        <w:jc w:val="both"/>
        <w:rPr>
          <w:rFonts w:ascii="Times New Roman" w:hAnsi="Times New Roman"/>
          <w:sz w:val="24"/>
          <w:szCs w:val="24"/>
        </w:rPr>
      </w:pPr>
    </w:p>
    <w:p w:rsidR="00D839F5" w:rsidRDefault="00D839F5" w:rsidP="00D839F5">
      <w:pPr>
        <w:spacing w:after="0" w:line="240" w:lineRule="auto"/>
        <w:jc w:val="both"/>
        <w:rPr>
          <w:rFonts w:ascii="Times New Roman" w:hAnsi="Times New Roman"/>
          <w:sz w:val="24"/>
          <w:szCs w:val="24"/>
        </w:rPr>
      </w:pPr>
    </w:p>
    <w:p w:rsidR="00D839F5" w:rsidRDefault="00D839F5" w:rsidP="00D839F5">
      <w:pPr>
        <w:spacing w:after="0" w:line="240" w:lineRule="auto"/>
        <w:jc w:val="both"/>
        <w:rPr>
          <w:rFonts w:ascii="Times New Roman" w:hAnsi="Times New Roman"/>
          <w:sz w:val="24"/>
          <w:szCs w:val="24"/>
        </w:rPr>
      </w:pPr>
    </w:p>
    <w:p w:rsidR="00D839F5" w:rsidRDefault="00D839F5" w:rsidP="00D839F5">
      <w:pPr>
        <w:spacing w:after="0" w:line="240" w:lineRule="auto"/>
        <w:jc w:val="both"/>
        <w:rPr>
          <w:rFonts w:ascii="Times New Roman" w:hAnsi="Times New Roman"/>
          <w:sz w:val="24"/>
          <w:szCs w:val="24"/>
        </w:rPr>
      </w:pPr>
    </w:p>
    <w:p w:rsidR="00D839F5" w:rsidRDefault="00D839F5" w:rsidP="00D839F5">
      <w:pPr>
        <w:spacing w:after="0" w:line="240" w:lineRule="auto"/>
        <w:jc w:val="both"/>
        <w:rPr>
          <w:rFonts w:ascii="Times New Roman" w:hAnsi="Times New Roman"/>
          <w:sz w:val="24"/>
          <w:szCs w:val="24"/>
        </w:rPr>
      </w:pPr>
    </w:p>
    <w:p w:rsidR="00D839F5" w:rsidRDefault="00D839F5" w:rsidP="00D839F5">
      <w:pPr>
        <w:spacing w:after="0" w:line="240" w:lineRule="auto"/>
        <w:jc w:val="both"/>
        <w:rPr>
          <w:rFonts w:ascii="Times New Roman" w:hAnsi="Times New Roman"/>
          <w:sz w:val="24"/>
          <w:szCs w:val="24"/>
        </w:rPr>
      </w:pPr>
    </w:p>
    <w:p w:rsidR="00D839F5" w:rsidRDefault="00D839F5" w:rsidP="00D839F5">
      <w:pPr>
        <w:spacing w:after="0" w:line="240" w:lineRule="auto"/>
        <w:jc w:val="both"/>
        <w:rPr>
          <w:rFonts w:ascii="Times New Roman" w:hAnsi="Times New Roman"/>
          <w:sz w:val="24"/>
          <w:szCs w:val="24"/>
        </w:rPr>
      </w:pPr>
    </w:p>
    <w:p w:rsidR="00D839F5" w:rsidRDefault="00D839F5" w:rsidP="00D839F5">
      <w:pPr>
        <w:spacing w:after="0" w:line="240" w:lineRule="auto"/>
        <w:jc w:val="both"/>
        <w:rPr>
          <w:rFonts w:ascii="Times New Roman" w:hAnsi="Times New Roman"/>
          <w:sz w:val="24"/>
          <w:szCs w:val="24"/>
        </w:rPr>
      </w:pPr>
    </w:p>
    <w:p w:rsidR="00D839F5" w:rsidRDefault="00D839F5" w:rsidP="00D839F5">
      <w:pPr>
        <w:spacing w:after="0" w:line="240" w:lineRule="auto"/>
        <w:jc w:val="both"/>
        <w:rPr>
          <w:rFonts w:ascii="Times New Roman" w:hAnsi="Times New Roman"/>
          <w:sz w:val="24"/>
          <w:szCs w:val="24"/>
        </w:rPr>
      </w:pPr>
    </w:p>
    <w:p w:rsidR="0099764E" w:rsidRPr="00762B77" w:rsidRDefault="0099764E" w:rsidP="00D839F5">
      <w:pPr>
        <w:spacing w:after="0" w:line="240" w:lineRule="auto"/>
        <w:jc w:val="both"/>
        <w:rPr>
          <w:rFonts w:ascii="Times New Roman" w:hAnsi="Times New Roman"/>
          <w:sz w:val="24"/>
          <w:szCs w:val="24"/>
        </w:rPr>
      </w:pPr>
    </w:p>
    <w:p w:rsidR="002E13F4" w:rsidRPr="00762B77" w:rsidRDefault="002E13F4" w:rsidP="00D839F5">
      <w:pPr>
        <w:spacing w:after="0" w:line="240" w:lineRule="auto"/>
        <w:jc w:val="both"/>
        <w:rPr>
          <w:rFonts w:ascii="Times New Roman" w:hAnsi="Times New Roman"/>
          <w:sz w:val="24"/>
          <w:szCs w:val="24"/>
        </w:rPr>
      </w:pPr>
    </w:p>
    <w:sectPr w:rsidR="002E13F4" w:rsidRPr="00762B77" w:rsidSect="00A148E2">
      <w:footerReference w:type="even" r:id="rId9"/>
      <w:footerReference w:type="default" r:id="rId10"/>
      <w:pgSz w:w="12240" w:h="15840"/>
      <w:pgMar w:top="2835"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F28" w:rsidRDefault="00352F28">
      <w:pPr>
        <w:spacing w:after="0" w:line="240" w:lineRule="auto"/>
      </w:pPr>
      <w:r>
        <w:separator/>
      </w:r>
    </w:p>
  </w:endnote>
  <w:endnote w:type="continuationSeparator" w:id="0">
    <w:p w:rsidR="00352F28" w:rsidRDefault="0035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28" w:rsidRDefault="00352F28">
    <w:pPr>
      <w:pStyle w:val="Rodap"/>
      <w:framePr w:wrap="around" w:vAnchor="text" w:hAnchor="margin" w:xAlign="right" w:y="1"/>
      <w:rPr>
        <w:rStyle w:val="Nmerodepgina"/>
      </w:rPr>
    </w:pPr>
    <w:r>
      <w:fldChar w:fldCharType="begin"/>
    </w:r>
    <w:r>
      <w:rPr>
        <w:rStyle w:val="Nmerodepgina"/>
      </w:rPr>
      <w:instrText xml:space="preserve">PAGE  </w:instrText>
    </w:r>
    <w:r>
      <w:fldChar w:fldCharType="end"/>
    </w:r>
  </w:p>
  <w:p w:rsidR="00352F28" w:rsidRDefault="00352F2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28" w:rsidRDefault="00352F2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F28" w:rsidRDefault="00352F28">
      <w:pPr>
        <w:spacing w:after="0" w:line="240" w:lineRule="auto"/>
      </w:pPr>
      <w:r>
        <w:separator/>
      </w:r>
    </w:p>
  </w:footnote>
  <w:footnote w:type="continuationSeparator" w:id="0">
    <w:p w:rsidR="00352F28" w:rsidRDefault="00352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82EF42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31CB33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7CC98E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25E0F8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5A814A8"/>
    <w:lvl w:ilvl="0">
      <w:start w:val="1"/>
      <w:numFmt w:val="bullet"/>
      <w:lvlText w:val=""/>
      <w:lvlJc w:val="left"/>
      <w:pPr>
        <w:tabs>
          <w:tab w:val="num" w:pos="360"/>
        </w:tabs>
        <w:ind w:left="360" w:hanging="360"/>
      </w:pPr>
      <w:rPr>
        <w:rFonts w:ascii="Symbol" w:hAnsi="Symbol" w:hint="default"/>
      </w:rPr>
    </w:lvl>
  </w:abstractNum>
  <w:abstractNum w:abstractNumId="5">
    <w:nsid w:val="0EF212AB"/>
    <w:multiLevelType w:val="multilevel"/>
    <w:tmpl w:val="0EF212AB"/>
    <w:lvl w:ilvl="0">
      <w:start w:val="2"/>
      <w:numFmt w:val="upperRoman"/>
      <w:lvlText w:val="%1-"/>
      <w:lvlJc w:val="left"/>
      <w:pPr>
        <w:ind w:left="4265" w:hanging="720"/>
      </w:pPr>
      <w:rPr>
        <w:rFonts w:hint="default"/>
        <w:b/>
      </w:rPr>
    </w:lvl>
    <w:lvl w:ilvl="1">
      <w:start w:val="1"/>
      <w:numFmt w:val="lowerLetter"/>
      <w:lvlText w:val="%2."/>
      <w:lvlJc w:val="left"/>
      <w:pPr>
        <w:ind w:left="4625" w:hanging="360"/>
      </w:pPr>
    </w:lvl>
    <w:lvl w:ilvl="2">
      <w:start w:val="1"/>
      <w:numFmt w:val="lowerRoman"/>
      <w:lvlText w:val="%3."/>
      <w:lvlJc w:val="right"/>
      <w:pPr>
        <w:ind w:left="5345" w:hanging="180"/>
      </w:pPr>
    </w:lvl>
    <w:lvl w:ilvl="3">
      <w:start w:val="1"/>
      <w:numFmt w:val="decimal"/>
      <w:lvlText w:val="%4."/>
      <w:lvlJc w:val="left"/>
      <w:pPr>
        <w:ind w:left="6065" w:hanging="360"/>
      </w:pPr>
    </w:lvl>
    <w:lvl w:ilvl="4">
      <w:start w:val="1"/>
      <w:numFmt w:val="lowerLetter"/>
      <w:lvlText w:val="%5."/>
      <w:lvlJc w:val="left"/>
      <w:pPr>
        <w:ind w:left="6785" w:hanging="360"/>
      </w:pPr>
    </w:lvl>
    <w:lvl w:ilvl="5">
      <w:start w:val="1"/>
      <w:numFmt w:val="lowerRoman"/>
      <w:lvlText w:val="%6."/>
      <w:lvlJc w:val="right"/>
      <w:pPr>
        <w:ind w:left="7505" w:hanging="180"/>
      </w:pPr>
    </w:lvl>
    <w:lvl w:ilvl="6">
      <w:start w:val="1"/>
      <w:numFmt w:val="decimal"/>
      <w:lvlText w:val="%7."/>
      <w:lvlJc w:val="left"/>
      <w:pPr>
        <w:ind w:left="8225" w:hanging="360"/>
      </w:pPr>
    </w:lvl>
    <w:lvl w:ilvl="7">
      <w:start w:val="1"/>
      <w:numFmt w:val="lowerLetter"/>
      <w:lvlText w:val="%8."/>
      <w:lvlJc w:val="left"/>
      <w:pPr>
        <w:ind w:left="8945" w:hanging="360"/>
      </w:pPr>
    </w:lvl>
    <w:lvl w:ilvl="8">
      <w:start w:val="1"/>
      <w:numFmt w:val="lowerRoman"/>
      <w:lvlText w:val="%9."/>
      <w:lvlJc w:val="right"/>
      <w:pPr>
        <w:ind w:left="9665"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48"/>
    <w:rsid w:val="00000354"/>
    <w:rsid w:val="00002A2B"/>
    <w:rsid w:val="00006D26"/>
    <w:rsid w:val="00010CE3"/>
    <w:rsid w:val="00022ADA"/>
    <w:rsid w:val="0003197A"/>
    <w:rsid w:val="00036215"/>
    <w:rsid w:val="00042638"/>
    <w:rsid w:val="00052906"/>
    <w:rsid w:val="000563E7"/>
    <w:rsid w:val="0006030F"/>
    <w:rsid w:val="00063D01"/>
    <w:rsid w:val="0006782D"/>
    <w:rsid w:val="00096707"/>
    <w:rsid w:val="000A1A4A"/>
    <w:rsid w:val="000A57B3"/>
    <w:rsid w:val="000A5D75"/>
    <w:rsid w:val="000A644D"/>
    <w:rsid w:val="000B5BBF"/>
    <w:rsid w:val="000C594A"/>
    <w:rsid w:val="000D2A44"/>
    <w:rsid w:val="000D4253"/>
    <w:rsid w:val="00105546"/>
    <w:rsid w:val="00111888"/>
    <w:rsid w:val="001134EA"/>
    <w:rsid w:val="00115359"/>
    <w:rsid w:val="00120908"/>
    <w:rsid w:val="001209B8"/>
    <w:rsid w:val="00127B3B"/>
    <w:rsid w:val="00137BB4"/>
    <w:rsid w:val="00146EAA"/>
    <w:rsid w:val="001571CB"/>
    <w:rsid w:val="001625EF"/>
    <w:rsid w:val="00164B2F"/>
    <w:rsid w:val="0016596A"/>
    <w:rsid w:val="00166467"/>
    <w:rsid w:val="00166BC5"/>
    <w:rsid w:val="001732C2"/>
    <w:rsid w:val="00182F03"/>
    <w:rsid w:val="00185B14"/>
    <w:rsid w:val="00193D8B"/>
    <w:rsid w:val="001A2946"/>
    <w:rsid w:val="001C56EF"/>
    <w:rsid w:val="001D0E61"/>
    <w:rsid w:val="001D3F90"/>
    <w:rsid w:val="001D7226"/>
    <w:rsid w:val="001E5052"/>
    <w:rsid w:val="001E6548"/>
    <w:rsid w:val="001F37AE"/>
    <w:rsid w:val="001F43BD"/>
    <w:rsid w:val="00200600"/>
    <w:rsid w:val="00203758"/>
    <w:rsid w:val="002041B4"/>
    <w:rsid w:val="00206EF2"/>
    <w:rsid w:val="002100D2"/>
    <w:rsid w:val="00226CFD"/>
    <w:rsid w:val="0023632E"/>
    <w:rsid w:val="002367CF"/>
    <w:rsid w:val="00262F02"/>
    <w:rsid w:val="00265B41"/>
    <w:rsid w:val="002677C8"/>
    <w:rsid w:val="00272C54"/>
    <w:rsid w:val="002759D1"/>
    <w:rsid w:val="002773F4"/>
    <w:rsid w:val="00283080"/>
    <w:rsid w:val="0028417C"/>
    <w:rsid w:val="00285FC9"/>
    <w:rsid w:val="0028630F"/>
    <w:rsid w:val="002A2B1E"/>
    <w:rsid w:val="002A33DF"/>
    <w:rsid w:val="002A3F3B"/>
    <w:rsid w:val="002A445F"/>
    <w:rsid w:val="002A652B"/>
    <w:rsid w:val="002B4601"/>
    <w:rsid w:val="002C5C71"/>
    <w:rsid w:val="002D007B"/>
    <w:rsid w:val="002D2DF5"/>
    <w:rsid w:val="002E13F4"/>
    <w:rsid w:val="002E6FAE"/>
    <w:rsid w:val="002E7E48"/>
    <w:rsid w:val="002F0233"/>
    <w:rsid w:val="002F6AD3"/>
    <w:rsid w:val="002F7245"/>
    <w:rsid w:val="0030523D"/>
    <w:rsid w:val="00306D4A"/>
    <w:rsid w:val="00322B56"/>
    <w:rsid w:val="003235A0"/>
    <w:rsid w:val="00333B1C"/>
    <w:rsid w:val="00346112"/>
    <w:rsid w:val="00352F28"/>
    <w:rsid w:val="003670B7"/>
    <w:rsid w:val="00383D5B"/>
    <w:rsid w:val="00391B0E"/>
    <w:rsid w:val="00393180"/>
    <w:rsid w:val="0039334F"/>
    <w:rsid w:val="003A2E0A"/>
    <w:rsid w:val="003A2FD1"/>
    <w:rsid w:val="003B192D"/>
    <w:rsid w:val="003C01D0"/>
    <w:rsid w:val="003D1DC7"/>
    <w:rsid w:val="003E2273"/>
    <w:rsid w:val="003E54E0"/>
    <w:rsid w:val="003E5F7A"/>
    <w:rsid w:val="003F7E83"/>
    <w:rsid w:val="00410935"/>
    <w:rsid w:val="00423B5B"/>
    <w:rsid w:val="00434926"/>
    <w:rsid w:val="004353DA"/>
    <w:rsid w:val="004356E0"/>
    <w:rsid w:val="00436CCF"/>
    <w:rsid w:val="00443975"/>
    <w:rsid w:val="00446B58"/>
    <w:rsid w:val="00456BC8"/>
    <w:rsid w:val="00463AF8"/>
    <w:rsid w:val="00465EB5"/>
    <w:rsid w:val="0047340E"/>
    <w:rsid w:val="004928F1"/>
    <w:rsid w:val="004A1093"/>
    <w:rsid w:val="004A6D4A"/>
    <w:rsid w:val="004B036B"/>
    <w:rsid w:val="004B2648"/>
    <w:rsid w:val="004E0FEF"/>
    <w:rsid w:val="004F2FFA"/>
    <w:rsid w:val="00504122"/>
    <w:rsid w:val="0051086C"/>
    <w:rsid w:val="00522B99"/>
    <w:rsid w:val="00531CB0"/>
    <w:rsid w:val="00534F12"/>
    <w:rsid w:val="00536B8D"/>
    <w:rsid w:val="005502CA"/>
    <w:rsid w:val="00556F02"/>
    <w:rsid w:val="0055793B"/>
    <w:rsid w:val="00560014"/>
    <w:rsid w:val="005612BE"/>
    <w:rsid w:val="00571D7F"/>
    <w:rsid w:val="00582623"/>
    <w:rsid w:val="005A5CB7"/>
    <w:rsid w:val="005A7EE7"/>
    <w:rsid w:val="005E37A3"/>
    <w:rsid w:val="005E76BA"/>
    <w:rsid w:val="005F6A12"/>
    <w:rsid w:val="00602F2E"/>
    <w:rsid w:val="006124D7"/>
    <w:rsid w:val="00617371"/>
    <w:rsid w:val="006334DA"/>
    <w:rsid w:val="006347FD"/>
    <w:rsid w:val="0063523E"/>
    <w:rsid w:val="00636950"/>
    <w:rsid w:val="00641177"/>
    <w:rsid w:val="00644471"/>
    <w:rsid w:val="006456DD"/>
    <w:rsid w:val="00645BA0"/>
    <w:rsid w:val="00652039"/>
    <w:rsid w:val="00655111"/>
    <w:rsid w:val="006577F9"/>
    <w:rsid w:val="00664A93"/>
    <w:rsid w:val="00665E85"/>
    <w:rsid w:val="006762CC"/>
    <w:rsid w:val="006922BF"/>
    <w:rsid w:val="00693342"/>
    <w:rsid w:val="006A6574"/>
    <w:rsid w:val="006C328B"/>
    <w:rsid w:val="006C6221"/>
    <w:rsid w:val="006D10A0"/>
    <w:rsid w:val="006E5490"/>
    <w:rsid w:val="006E70DE"/>
    <w:rsid w:val="006E7A66"/>
    <w:rsid w:val="006E7BB0"/>
    <w:rsid w:val="006F30E2"/>
    <w:rsid w:val="006F4B88"/>
    <w:rsid w:val="00701B64"/>
    <w:rsid w:val="00701E8D"/>
    <w:rsid w:val="00707AF0"/>
    <w:rsid w:val="00727336"/>
    <w:rsid w:val="00730736"/>
    <w:rsid w:val="00731836"/>
    <w:rsid w:val="007367B5"/>
    <w:rsid w:val="0073680D"/>
    <w:rsid w:val="007472EE"/>
    <w:rsid w:val="00762B77"/>
    <w:rsid w:val="00764509"/>
    <w:rsid w:val="00765B62"/>
    <w:rsid w:val="00766431"/>
    <w:rsid w:val="00775EF9"/>
    <w:rsid w:val="0078374D"/>
    <w:rsid w:val="0079141E"/>
    <w:rsid w:val="007A6414"/>
    <w:rsid w:val="007C2581"/>
    <w:rsid w:val="007C4136"/>
    <w:rsid w:val="007D1D98"/>
    <w:rsid w:val="007D5F28"/>
    <w:rsid w:val="007E1ED2"/>
    <w:rsid w:val="007E7165"/>
    <w:rsid w:val="007F1F6E"/>
    <w:rsid w:val="007F2296"/>
    <w:rsid w:val="007F2644"/>
    <w:rsid w:val="007F41CB"/>
    <w:rsid w:val="0081418B"/>
    <w:rsid w:val="008231AB"/>
    <w:rsid w:val="00833259"/>
    <w:rsid w:val="008417B7"/>
    <w:rsid w:val="00845F54"/>
    <w:rsid w:val="00850A11"/>
    <w:rsid w:val="0085204C"/>
    <w:rsid w:val="008528EE"/>
    <w:rsid w:val="0085371F"/>
    <w:rsid w:val="00854134"/>
    <w:rsid w:val="00864DF9"/>
    <w:rsid w:val="00870E35"/>
    <w:rsid w:val="00872863"/>
    <w:rsid w:val="00877253"/>
    <w:rsid w:val="008818B1"/>
    <w:rsid w:val="00891943"/>
    <w:rsid w:val="008A2E48"/>
    <w:rsid w:val="008A638A"/>
    <w:rsid w:val="008A6888"/>
    <w:rsid w:val="008B0307"/>
    <w:rsid w:val="008B3CE8"/>
    <w:rsid w:val="008B6661"/>
    <w:rsid w:val="008B7B38"/>
    <w:rsid w:val="008C0BE2"/>
    <w:rsid w:val="008C2787"/>
    <w:rsid w:val="008C3BDB"/>
    <w:rsid w:val="008C4D3B"/>
    <w:rsid w:val="008D6BB2"/>
    <w:rsid w:val="008F11F0"/>
    <w:rsid w:val="008F2186"/>
    <w:rsid w:val="008F5AB8"/>
    <w:rsid w:val="0090038F"/>
    <w:rsid w:val="009017D2"/>
    <w:rsid w:val="00917AFF"/>
    <w:rsid w:val="009271F9"/>
    <w:rsid w:val="00931764"/>
    <w:rsid w:val="00940572"/>
    <w:rsid w:val="009405E4"/>
    <w:rsid w:val="00941134"/>
    <w:rsid w:val="009438E0"/>
    <w:rsid w:val="00947B2C"/>
    <w:rsid w:val="00952DED"/>
    <w:rsid w:val="009618D1"/>
    <w:rsid w:val="009619CA"/>
    <w:rsid w:val="00964603"/>
    <w:rsid w:val="0099174A"/>
    <w:rsid w:val="0099764E"/>
    <w:rsid w:val="009A0B3D"/>
    <w:rsid w:val="009A56A4"/>
    <w:rsid w:val="009B6ED4"/>
    <w:rsid w:val="009D0E00"/>
    <w:rsid w:val="009D4D76"/>
    <w:rsid w:val="009E4858"/>
    <w:rsid w:val="009F0DA4"/>
    <w:rsid w:val="009F166C"/>
    <w:rsid w:val="00A05405"/>
    <w:rsid w:val="00A148E2"/>
    <w:rsid w:val="00A178F7"/>
    <w:rsid w:val="00A22AFB"/>
    <w:rsid w:val="00A4189F"/>
    <w:rsid w:val="00A46E55"/>
    <w:rsid w:val="00A57F79"/>
    <w:rsid w:val="00A67BD2"/>
    <w:rsid w:val="00A73E28"/>
    <w:rsid w:val="00A77260"/>
    <w:rsid w:val="00A815A7"/>
    <w:rsid w:val="00A86476"/>
    <w:rsid w:val="00A96B00"/>
    <w:rsid w:val="00AA1DF9"/>
    <w:rsid w:val="00AB1535"/>
    <w:rsid w:val="00AB544D"/>
    <w:rsid w:val="00AC2C5C"/>
    <w:rsid w:val="00AD0D64"/>
    <w:rsid w:val="00AD1871"/>
    <w:rsid w:val="00AD76C8"/>
    <w:rsid w:val="00AF23AB"/>
    <w:rsid w:val="00AF75AF"/>
    <w:rsid w:val="00B00E77"/>
    <w:rsid w:val="00B012BB"/>
    <w:rsid w:val="00B02A1C"/>
    <w:rsid w:val="00B155B4"/>
    <w:rsid w:val="00B25E32"/>
    <w:rsid w:val="00B324F8"/>
    <w:rsid w:val="00B418F3"/>
    <w:rsid w:val="00B4281A"/>
    <w:rsid w:val="00B44107"/>
    <w:rsid w:val="00B45AEC"/>
    <w:rsid w:val="00B46902"/>
    <w:rsid w:val="00B551A8"/>
    <w:rsid w:val="00B56BB5"/>
    <w:rsid w:val="00B74A57"/>
    <w:rsid w:val="00B76F6F"/>
    <w:rsid w:val="00B77C1C"/>
    <w:rsid w:val="00BA1559"/>
    <w:rsid w:val="00BA393E"/>
    <w:rsid w:val="00BB6E8E"/>
    <w:rsid w:val="00BC324E"/>
    <w:rsid w:val="00BC7565"/>
    <w:rsid w:val="00BE5A71"/>
    <w:rsid w:val="00BF1A96"/>
    <w:rsid w:val="00C031E8"/>
    <w:rsid w:val="00C074E3"/>
    <w:rsid w:val="00C10BD4"/>
    <w:rsid w:val="00C17AC8"/>
    <w:rsid w:val="00C23689"/>
    <w:rsid w:val="00C27A04"/>
    <w:rsid w:val="00C37719"/>
    <w:rsid w:val="00C40634"/>
    <w:rsid w:val="00C4109A"/>
    <w:rsid w:val="00C4313C"/>
    <w:rsid w:val="00C440A3"/>
    <w:rsid w:val="00C50031"/>
    <w:rsid w:val="00C760AC"/>
    <w:rsid w:val="00C83B32"/>
    <w:rsid w:val="00C93D75"/>
    <w:rsid w:val="00CA7790"/>
    <w:rsid w:val="00CB0724"/>
    <w:rsid w:val="00CB5765"/>
    <w:rsid w:val="00CC655B"/>
    <w:rsid w:val="00CD0335"/>
    <w:rsid w:val="00CD3D62"/>
    <w:rsid w:val="00CE4DA2"/>
    <w:rsid w:val="00CE6A1F"/>
    <w:rsid w:val="00D05E79"/>
    <w:rsid w:val="00D074AB"/>
    <w:rsid w:val="00D11124"/>
    <w:rsid w:val="00D13441"/>
    <w:rsid w:val="00D20354"/>
    <w:rsid w:val="00D20E8E"/>
    <w:rsid w:val="00D24071"/>
    <w:rsid w:val="00D30846"/>
    <w:rsid w:val="00D314E3"/>
    <w:rsid w:val="00D37A5A"/>
    <w:rsid w:val="00D41181"/>
    <w:rsid w:val="00D43B8B"/>
    <w:rsid w:val="00D43D74"/>
    <w:rsid w:val="00D452B4"/>
    <w:rsid w:val="00D60F9B"/>
    <w:rsid w:val="00D621C3"/>
    <w:rsid w:val="00D62B94"/>
    <w:rsid w:val="00D647C3"/>
    <w:rsid w:val="00D81008"/>
    <w:rsid w:val="00D81FC5"/>
    <w:rsid w:val="00D839F5"/>
    <w:rsid w:val="00D906AD"/>
    <w:rsid w:val="00D9570C"/>
    <w:rsid w:val="00DA277B"/>
    <w:rsid w:val="00DB154B"/>
    <w:rsid w:val="00DC06CC"/>
    <w:rsid w:val="00DC18C9"/>
    <w:rsid w:val="00DC3031"/>
    <w:rsid w:val="00DD267E"/>
    <w:rsid w:val="00DE1287"/>
    <w:rsid w:val="00DF41F9"/>
    <w:rsid w:val="00DF5841"/>
    <w:rsid w:val="00E05A90"/>
    <w:rsid w:val="00E24009"/>
    <w:rsid w:val="00E26250"/>
    <w:rsid w:val="00E26E79"/>
    <w:rsid w:val="00E31B34"/>
    <w:rsid w:val="00E329BB"/>
    <w:rsid w:val="00E32E5D"/>
    <w:rsid w:val="00E34E14"/>
    <w:rsid w:val="00E41CFD"/>
    <w:rsid w:val="00E50949"/>
    <w:rsid w:val="00E521C7"/>
    <w:rsid w:val="00E6254F"/>
    <w:rsid w:val="00E74CEB"/>
    <w:rsid w:val="00E754FA"/>
    <w:rsid w:val="00E844D8"/>
    <w:rsid w:val="00E9556C"/>
    <w:rsid w:val="00EA0AD7"/>
    <w:rsid w:val="00EC4EE6"/>
    <w:rsid w:val="00ED0734"/>
    <w:rsid w:val="00ED1DDD"/>
    <w:rsid w:val="00EE02BE"/>
    <w:rsid w:val="00EE2367"/>
    <w:rsid w:val="00EE43BD"/>
    <w:rsid w:val="00EF3538"/>
    <w:rsid w:val="00EF5E52"/>
    <w:rsid w:val="00EF63B9"/>
    <w:rsid w:val="00F0020A"/>
    <w:rsid w:val="00F045FB"/>
    <w:rsid w:val="00F078D3"/>
    <w:rsid w:val="00F113CC"/>
    <w:rsid w:val="00F11E7E"/>
    <w:rsid w:val="00F1496A"/>
    <w:rsid w:val="00F37FE6"/>
    <w:rsid w:val="00F416AC"/>
    <w:rsid w:val="00F434BD"/>
    <w:rsid w:val="00F44D63"/>
    <w:rsid w:val="00F46596"/>
    <w:rsid w:val="00F47477"/>
    <w:rsid w:val="00F63030"/>
    <w:rsid w:val="00F75015"/>
    <w:rsid w:val="00F7582D"/>
    <w:rsid w:val="00F94548"/>
    <w:rsid w:val="00F94920"/>
    <w:rsid w:val="00F954DD"/>
    <w:rsid w:val="00FA2A81"/>
    <w:rsid w:val="00FB3E79"/>
    <w:rsid w:val="00FB5F7A"/>
    <w:rsid w:val="00FC030A"/>
    <w:rsid w:val="00FC22C3"/>
    <w:rsid w:val="00FC5F00"/>
    <w:rsid w:val="00FD3EB6"/>
    <w:rsid w:val="00FE21A7"/>
    <w:rsid w:val="00FF4613"/>
    <w:rsid w:val="00FF5591"/>
    <w:rsid w:val="00FF63B1"/>
    <w:rsid w:val="01806551"/>
    <w:rsid w:val="04B84FA0"/>
    <w:rsid w:val="07776344"/>
    <w:rsid w:val="09E47E83"/>
    <w:rsid w:val="0D975B9C"/>
    <w:rsid w:val="12C00AEF"/>
    <w:rsid w:val="138918AE"/>
    <w:rsid w:val="17277D82"/>
    <w:rsid w:val="17706B54"/>
    <w:rsid w:val="19895D13"/>
    <w:rsid w:val="1A3C6C1D"/>
    <w:rsid w:val="1DCE316E"/>
    <w:rsid w:val="1E740380"/>
    <w:rsid w:val="257220F4"/>
    <w:rsid w:val="28F04038"/>
    <w:rsid w:val="2AAE5045"/>
    <w:rsid w:val="2B1D3D92"/>
    <w:rsid w:val="2E525E4A"/>
    <w:rsid w:val="31F90047"/>
    <w:rsid w:val="3D365C56"/>
    <w:rsid w:val="3F677104"/>
    <w:rsid w:val="41B902C0"/>
    <w:rsid w:val="42C23E18"/>
    <w:rsid w:val="440A5DCA"/>
    <w:rsid w:val="463D1438"/>
    <w:rsid w:val="4A6B31B0"/>
    <w:rsid w:val="4B2E1518"/>
    <w:rsid w:val="4C075BCB"/>
    <w:rsid w:val="4E31222A"/>
    <w:rsid w:val="4F427B14"/>
    <w:rsid w:val="50F54C62"/>
    <w:rsid w:val="585E5E63"/>
    <w:rsid w:val="59671C97"/>
    <w:rsid w:val="5C3D7ABB"/>
    <w:rsid w:val="5CAC4C24"/>
    <w:rsid w:val="5F2876DE"/>
    <w:rsid w:val="66061D4B"/>
    <w:rsid w:val="6BC5798B"/>
    <w:rsid w:val="6DAA3084"/>
    <w:rsid w:val="6E573A8E"/>
    <w:rsid w:val="703A0330"/>
    <w:rsid w:val="70B57F67"/>
    <w:rsid w:val="753D7138"/>
    <w:rsid w:val="797D4317"/>
    <w:rsid w:val="7CEB657B"/>
    <w:rsid w:val="7CF34E06"/>
    <w:rsid w:val="7CF926FB"/>
    <w:rsid w:val="7D5072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2" w:qFormat="1"/>
    <w:lsdException w:name="Body Text Indent 2"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2"/>
    </w:rPr>
  </w:style>
  <w:style w:type="paragraph" w:styleId="Ttulo1">
    <w:name w:val="heading 1"/>
    <w:basedOn w:val="Normal"/>
    <w:next w:val="Normal"/>
    <w:link w:val="Ttulo1Char"/>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jc w:val="center"/>
      <w:outlineLvl w:val="1"/>
    </w:pPr>
    <w:rPr>
      <w:b/>
      <w:sz w:val="24"/>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2268"/>
      </w:tabs>
      <w:jc w:val="center"/>
      <w:outlineLvl w:val="3"/>
    </w:pPr>
    <w:rPr>
      <w:b/>
    </w:rPr>
  </w:style>
  <w:style w:type="paragraph" w:styleId="Ttulo7">
    <w:name w:val="heading 7"/>
    <w:basedOn w:val="Normal"/>
    <w:next w:val="Normal"/>
    <w:qFormat/>
    <w:pPr>
      <w:spacing w:before="240" w:after="60"/>
      <w:outlineLvl w:val="6"/>
    </w:pPr>
    <w:rPr>
      <w:rFonts w:ascii="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qFormat/>
    <w:pPr>
      <w:tabs>
        <w:tab w:val="left" w:pos="-142"/>
      </w:tabs>
      <w:ind w:firstLine="3"/>
      <w:jc w:val="both"/>
    </w:pPr>
  </w:style>
  <w:style w:type="paragraph" w:styleId="Corpodetexto2">
    <w:name w:val="Body Text 2"/>
    <w:basedOn w:val="Normal"/>
    <w:link w:val="Corpodetexto2Char"/>
    <w:qFormat/>
    <w:pPr>
      <w:spacing w:after="120" w:line="480" w:lineRule="auto"/>
    </w:pPr>
  </w:style>
  <w:style w:type="paragraph" w:styleId="Cabealho">
    <w:name w:val="header"/>
    <w:basedOn w:val="Normal"/>
    <w:pPr>
      <w:tabs>
        <w:tab w:val="center" w:pos="4419"/>
        <w:tab w:val="right" w:pos="8838"/>
      </w:tabs>
    </w:pPr>
    <w:rPr>
      <w:rFonts w:ascii="Arial" w:hAnsi="Arial"/>
      <w:sz w:val="24"/>
    </w:rPr>
  </w:style>
  <w:style w:type="paragraph" w:styleId="Rodap">
    <w:name w:val="footer"/>
    <w:basedOn w:val="Normal"/>
    <w:qFormat/>
    <w:pPr>
      <w:tabs>
        <w:tab w:val="center" w:pos="4252"/>
        <w:tab w:val="right" w:pos="8504"/>
      </w:tabs>
    </w:pPr>
  </w:style>
  <w:style w:type="paragraph" w:styleId="Textodebalo">
    <w:name w:val="Balloon Text"/>
    <w:basedOn w:val="Normal"/>
    <w:link w:val="TextodebaloChar"/>
    <w:qFormat/>
    <w:rPr>
      <w:rFonts w:ascii="Tahoma" w:hAnsi="Tahoma" w:cs="Tahoma"/>
      <w:sz w:val="16"/>
      <w:szCs w:val="16"/>
    </w:rPr>
  </w:style>
  <w:style w:type="paragraph" w:styleId="Recuodecorpodetexto">
    <w:name w:val="Body Text Indent"/>
    <w:basedOn w:val="Normal"/>
    <w:link w:val="RecuodecorpodetextoChar"/>
    <w:qFormat/>
    <w:pPr>
      <w:spacing w:after="120"/>
      <w:ind w:left="283"/>
    </w:pPr>
  </w:style>
  <w:style w:type="character" w:styleId="Nmerodepgina">
    <w:name w:val="page number"/>
    <w:basedOn w:val="Fontepargpadro"/>
  </w:style>
  <w:style w:type="character" w:customStyle="1" w:styleId="RecuodecorpodetextoChar">
    <w:name w:val="Recuo de corpo de texto Char"/>
    <w:link w:val="Recuodecorpodetexto"/>
    <w:qFormat/>
    <w:rPr>
      <w:rFonts w:ascii="Bookman Old Style" w:hAnsi="Bookman Old Style"/>
      <w:sz w:val="22"/>
    </w:rPr>
  </w:style>
  <w:style w:type="character" w:customStyle="1" w:styleId="Recuodecorpodetexto2Char">
    <w:name w:val="Recuo de corpo de texto 2 Char"/>
    <w:link w:val="Recuodecorpodetexto2"/>
    <w:rPr>
      <w:rFonts w:ascii="Bookman Old Style" w:hAnsi="Bookman Old Style"/>
      <w:sz w:val="22"/>
    </w:rPr>
  </w:style>
  <w:style w:type="character" w:customStyle="1" w:styleId="Corpodetexto2Char">
    <w:name w:val="Corpo de texto 2 Char"/>
    <w:link w:val="Corpodetexto2"/>
    <w:qFormat/>
    <w:rPr>
      <w:rFonts w:ascii="Bookman Old Style" w:hAnsi="Bookman Old Style"/>
      <w:sz w:val="22"/>
    </w:rPr>
  </w:style>
  <w:style w:type="character" w:customStyle="1" w:styleId="TextodebaloChar">
    <w:name w:val="Texto de balão Char"/>
    <w:link w:val="Textodebalo"/>
    <w:rPr>
      <w:rFonts w:ascii="Tahoma" w:hAnsi="Tahoma" w:cs="Tahoma"/>
      <w:sz w:val="16"/>
      <w:szCs w:val="16"/>
    </w:rPr>
  </w:style>
  <w:style w:type="character" w:customStyle="1" w:styleId="Ttulo1Char">
    <w:name w:val="Título 1 Char"/>
    <w:link w:val="Ttulo1"/>
    <w:rPr>
      <w:rFonts w:ascii="Arial" w:hAnsi="Arial" w:cs="Arial"/>
      <w:b/>
      <w:bCs/>
      <w:kern w:val="32"/>
      <w:sz w:val="32"/>
      <w:szCs w:val="32"/>
    </w:rPr>
  </w:style>
  <w:style w:type="paragraph" w:styleId="PargrafodaLista">
    <w:name w:val="List Paragraph"/>
    <w:basedOn w:val="Normal"/>
    <w:uiPriority w:val="34"/>
    <w:qFormat/>
    <w:pPr>
      <w:ind w:left="708"/>
    </w:pPr>
  </w:style>
  <w:style w:type="character" w:styleId="TextodoEspaoReservado">
    <w:name w:val="Placeholder Text"/>
    <w:basedOn w:val="Fontepargpadro"/>
    <w:uiPriority w:val="99"/>
    <w:unhideWhenUsed/>
    <w:rsid w:val="00D452B4"/>
    <w:rPr>
      <w:color w:val="808080"/>
    </w:rPr>
  </w:style>
  <w:style w:type="character" w:styleId="nfase">
    <w:name w:val="Emphasis"/>
    <w:basedOn w:val="Fontepargpadro"/>
    <w:uiPriority w:val="20"/>
    <w:qFormat/>
    <w:rsid w:val="005502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2" w:qFormat="1"/>
    <w:lsdException w:name="Body Text Indent 2"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2"/>
    </w:rPr>
  </w:style>
  <w:style w:type="paragraph" w:styleId="Ttulo1">
    <w:name w:val="heading 1"/>
    <w:basedOn w:val="Normal"/>
    <w:next w:val="Normal"/>
    <w:link w:val="Ttulo1Char"/>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jc w:val="center"/>
      <w:outlineLvl w:val="1"/>
    </w:pPr>
    <w:rPr>
      <w:b/>
      <w:sz w:val="24"/>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2268"/>
      </w:tabs>
      <w:jc w:val="center"/>
      <w:outlineLvl w:val="3"/>
    </w:pPr>
    <w:rPr>
      <w:b/>
    </w:rPr>
  </w:style>
  <w:style w:type="paragraph" w:styleId="Ttulo7">
    <w:name w:val="heading 7"/>
    <w:basedOn w:val="Normal"/>
    <w:next w:val="Normal"/>
    <w:qFormat/>
    <w:pPr>
      <w:spacing w:before="240" w:after="60"/>
      <w:outlineLvl w:val="6"/>
    </w:pPr>
    <w:rPr>
      <w:rFonts w:ascii="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qFormat/>
    <w:pPr>
      <w:tabs>
        <w:tab w:val="left" w:pos="-142"/>
      </w:tabs>
      <w:ind w:firstLine="3"/>
      <w:jc w:val="both"/>
    </w:pPr>
  </w:style>
  <w:style w:type="paragraph" w:styleId="Corpodetexto2">
    <w:name w:val="Body Text 2"/>
    <w:basedOn w:val="Normal"/>
    <w:link w:val="Corpodetexto2Char"/>
    <w:qFormat/>
    <w:pPr>
      <w:spacing w:after="120" w:line="480" w:lineRule="auto"/>
    </w:pPr>
  </w:style>
  <w:style w:type="paragraph" w:styleId="Cabealho">
    <w:name w:val="header"/>
    <w:basedOn w:val="Normal"/>
    <w:pPr>
      <w:tabs>
        <w:tab w:val="center" w:pos="4419"/>
        <w:tab w:val="right" w:pos="8838"/>
      </w:tabs>
    </w:pPr>
    <w:rPr>
      <w:rFonts w:ascii="Arial" w:hAnsi="Arial"/>
      <w:sz w:val="24"/>
    </w:rPr>
  </w:style>
  <w:style w:type="paragraph" w:styleId="Rodap">
    <w:name w:val="footer"/>
    <w:basedOn w:val="Normal"/>
    <w:qFormat/>
    <w:pPr>
      <w:tabs>
        <w:tab w:val="center" w:pos="4252"/>
        <w:tab w:val="right" w:pos="8504"/>
      </w:tabs>
    </w:pPr>
  </w:style>
  <w:style w:type="paragraph" w:styleId="Textodebalo">
    <w:name w:val="Balloon Text"/>
    <w:basedOn w:val="Normal"/>
    <w:link w:val="TextodebaloChar"/>
    <w:qFormat/>
    <w:rPr>
      <w:rFonts w:ascii="Tahoma" w:hAnsi="Tahoma" w:cs="Tahoma"/>
      <w:sz w:val="16"/>
      <w:szCs w:val="16"/>
    </w:rPr>
  </w:style>
  <w:style w:type="paragraph" w:styleId="Recuodecorpodetexto">
    <w:name w:val="Body Text Indent"/>
    <w:basedOn w:val="Normal"/>
    <w:link w:val="RecuodecorpodetextoChar"/>
    <w:qFormat/>
    <w:pPr>
      <w:spacing w:after="120"/>
      <w:ind w:left="283"/>
    </w:pPr>
  </w:style>
  <w:style w:type="character" w:styleId="Nmerodepgina">
    <w:name w:val="page number"/>
    <w:basedOn w:val="Fontepargpadro"/>
  </w:style>
  <w:style w:type="character" w:customStyle="1" w:styleId="RecuodecorpodetextoChar">
    <w:name w:val="Recuo de corpo de texto Char"/>
    <w:link w:val="Recuodecorpodetexto"/>
    <w:qFormat/>
    <w:rPr>
      <w:rFonts w:ascii="Bookman Old Style" w:hAnsi="Bookman Old Style"/>
      <w:sz w:val="22"/>
    </w:rPr>
  </w:style>
  <w:style w:type="character" w:customStyle="1" w:styleId="Recuodecorpodetexto2Char">
    <w:name w:val="Recuo de corpo de texto 2 Char"/>
    <w:link w:val="Recuodecorpodetexto2"/>
    <w:rPr>
      <w:rFonts w:ascii="Bookman Old Style" w:hAnsi="Bookman Old Style"/>
      <w:sz w:val="22"/>
    </w:rPr>
  </w:style>
  <w:style w:type="character" w:customStyle="1" w:styleId="Corpodetexto2Char">
    <w:name w:val="Corpo de texto 2 Char"/>
    <w:link w:val="Corpodetexto2"/>
    <w:qFormat/>
    <w:rPr>
      <w:rFonts w:ascii="Bookman Old Style" w:hAnsi="Bookman Old Style"/>
      <w:sz w:val="22"/>
    </w:rPr>
  </w:style>
  <w:style w:type="character" w:customStyle="1" w:styleId="TextodebaloChar">
    <w:name w:val="Texto de balão Char"/>
    <w:link w:val="Textodebalo"/>
    <w:rPr>
      <w:rFonts w:ascii="Tahoma" w:hAnsi="Tahoma" w:cs="Tahoma"/>
      <w:sz w:val="16"/>
      <w:szCs w:val="16"/>
    </w:rPr>
  </w:style>
  <w:style w:type="character" w:customStyle="1" w:styleId="Ttulo1Char">
    <w:name w:val="Título 1 Char"/>
    <w:link w:val="Ttulo1"/>
    <w:rPr>
      <w:rFonts w:ascii="Arial" w:hAnsi="Arial" w:cs="Arial"/>
      <w:b/>
      <w:bCs/>
      <w:kern w:val="32"/>
      <w:sz w:val="32"/>
      <w:szCs w:val="32"/>
    </w:rPr>
  </w:style>
  <w:style w:type="paragraph" w:styleId="PargrafodaLista">
    <w:name w:val="List Paragraph"/>
    <w:basedOn w:val="Normal"/>
    <w:uiPriority w:val="34"/>
    <w:qFormat/>
    <w:pPr>
      <w:ind w:left="708"/>
    </w:pPr>
  </w:style>
  <w:style w:type="character" w:styleId="TextodoEspaoReservado">
    <w:name w:val="Placeholder Text"/>
    <w:basedOn w:val="Fontepargpadro"/>
    <w:uiPriority w:val="99"/>
    <w:unhideWhenUsed/>
    <w:rsid w:val="00D452B4"/>
    <w:rPr>
      <w:color w:val="808080"/>
    </w:rPr>
  </w:style>
  <w:style w:type="character" w:styleId="nfase">
    <w:name w:val="Emphasis"/>
    <w:basedOn w:val="Fontepargpadro"/>
    <w:uiPriority w:val="20"/>
    <w:qFormat/>
    <w:rsid w:val="005502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1444</Words>
  <Characters>8176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Ofício nº ___/12 - GP</vt:lpstr>
    </vt:vector>
  </TitlesOfParts>
  <Company>S.A</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___/12 - GP</dc:title>
  <dc:creator>PREF</dc:creator>
  <cp:lastModifiedBy>tatiane parizotto</cp:lastModifiedBy>
  <cp:revision>4</cp:revision>
  <cp:lastPrinted>2022-06-24T17:45:00Z</cp:lastPrinted>
  <dcterms:created xsi:type="dcterms:W3CDTF">2022-06-28T17:50:00Z</dcterms:created>
  <dcterms:modified xsi:type="dcterms:W3CDTF">2022-06-28T18:18:00Z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1046-11.2.0.9453</vt:lpwstr>
  </property>
</Properties>
</file>