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7179CE" w:rsidRPr="00366A4E">
        <w:rPr>
          <w:b/>
          <w:sz w:val="20"/>
          <w:szCs w:val="20"/>
          <w:u w:val="single"/>
        </w:rPr>
        <w:t>0</w:t>
      </w:r>
      <w:r w:rsidR="00894BA5">
        <w:rPr>
          <w:b/>
          <w:sz w:val="20"/>
          <w:szCs w:val="20"/>
          <w:u w:val="single"/>
        </w:rPr>
        <w:t>7</w:t>
      </w:r>
      <w:r w:rsidR="00EC1AE7">
        <w:rPr>
          <w:b/>
          <w:sz w:val="20"/>
          <w:szCs w:val="20"/>
          <w:u w:val="single"/>
        </w:rPr>
        <w:t>2</w:t>
      </w:r>
      <w:r w:rsidR="00291671" w:rsidRPr="00366A4E">
        <w:rPr>
          <w:b/>
          <w:sz w:val="20"/>
          <w:szCs w:val="20"/>
          <w:u w:val="single"/>
        </w:rPr>
        <w:t>/201</w:t>
      </w:r>
      <w:r w:rsidR="00760130">
        <w:rPr>
          <w:b/>
          <w:sz w:val="20"/>
          <w:szCs w:val="20"/>
          <w:u w:val="single"/>
        </w:rPr>
        <w:t>2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Pr="00EC1AE7" w:rsidRDefault="002A4E7B" w:rsidP="00366A4E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785122" w:rsidRPr="00366A4E">
        <w:rPr>
          <w:sz w:val="20"/>
          <w:szCs w:val="20"/>
        </w:rPr>
        <w:t>RENATO STASIAK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EC1AE7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candidat</w:t>
      </w:r>
      <w:r w:rsidR="00EC1AE7">
        <w:rPr>
          <w:sz w:val="20"/>
          <w:szCs w:val="20"/>
        </w:rPr>
        <w:t xml:space="preserve">a </w:t>
      </w:r>
      <w:r w:rsidR="005E1469" w:rsidRPr="00366A4E">
        <w:rPr>
          <w:sz w:val="20"/>
          <w:szCs w:val="20"/>
        </w:rPr>
        <w:t>abaixo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5E1469" w:rsidRPr="00366A4E">
        <w:rPr>
          <w:sz w:val="20"/>
          <w:szCs w:val="20"/>
        </w:rPr>
        <w:t>relacionad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EC1AE7">
        <w:rPr>
          <w:b/>
          <w:sz w:val="20"/>
          <w:szCs w:val="20"/>
          <w:u w:val="single"/>
        </w:rPr>
        <w:t>11</w:t>
      </w:r>
      <w:r w:rsidR="00760130">
        <w:rPr>
          <w:b/>
          <w:sz w:val="20"/>
          <w:szCs w:val="20"/>
          <w:u w:val="single"/>
        </w:rPr>
        <w:t>/0</w:t>
      </w:r>
      <w:r w:rsidR="00894BA5">
        <w:rPr>
          <w:b/>
          <w:sz w:val="20"/>
          <w:szCs w:val="20"/>
          <w:u w:val="single"/>
        </w:rPr>
        <w:t>5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 xml:space="preserve"> a </w:t>
      </w:r>
      <w:r w:rsidR="00EC1AE7">
        <w:rPr>
          <w:b/>
          <w:sz w:val="20"/>
          <w:szCs w:val="20"/>
          <w:u w:val="single"/>
        </w:rPr>
        <w:t>17</w:t>
      </w:r>
      <w:r w:rsidR="00760130">
        <w:rPr>
          <w:b/>
          <w:sz w:val="20"/>
          <w:szCs w:val="20"/>
          <w:u w:val="single"/>
        </w:rPr>
        <w:t>/0</w:t>
      </w:r>
      <w:r w:rsidR="00415B55">
        <w:rPr>
          <w:b/>
          <w:sz w:val="20"/>
          <w:szCs w:val="20"/>
          <w:u w:val="single"/>
        </w:rPr>
        <w:t>5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>, no horário das 0</w:t>
      </w:r>
      <w:r w:rsidRPr="00366A4E">
        <w:rPr>
          <w:b/>
          <w:sz w:val="20"/>
          <w:szCs w:val="20"/>
          <w:u w:val="single"/>
        </w:rPr>
        <w:t>9</w:t>
      </w:r>
      <w:r w:rsidR="005E1469" w:rsidRPr="00366A4E">
        <w:rPr>
          <w:b/>
          <w:sz w:val="20"/>
          <w:szCs w:val="20"/>
          <w:u w:val="single"/>
        </w:rPr>
        <w:t xml:space="preserve">:00 às </w:t>
      </w:r>
      <w:r w:rsidRPr="00366A4E">
        <w:rPr>
          <w:b/>
          <w:sz w:val="20"/>
          <w:szCs w:val="20"/>
          <w:u w:val="single"/>
        </w:rPr>
        <w:t>12</w:t>
      </w:r>
      <w:r w:rsidR="005E1469" w:rsidRPr="00366A4E">
        <w:rPr>
          <w:b/>
          <w:sz w:val="20"/>
          <w:szCs w:val="20"/>
          <w:u w:val="single"/>
        </w:rPr>
        <w:t xml:space="preserve">:00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="005E1469" w:rsidRPr="00366A4E">
        <w:rPr>
          <w:b/>
          <w:sz w:val="20"/>
          <w:szCs w:val="20"/>
          <w:u w:val="single"/>
        </w:rPr>
        <w:t xml:space="preserve"> e </w:t>
      </w:r>
      <w:r w:rsidRPr="00366A4E">
        <w:rPr>
          <w:b/>
          <w:sz w:val="20"/>
          <w:szCs w:val="20"/>
          <w:u w:val="single"/>
        </w:rPr>
        <w:t xml:space="preserve"> </w:t>
      </w:r>
      <w:r w:rsidR="005E1469" w:rsidRPr="00366A4E">
        <w:rPr>
          <w:b/>
          <w:sz w:val="20"/>
          <w:szCs w:val="20"/>
          <w:u w:val="single"/>
        </w:rPr>
        <w:t>das 13: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às 1</w:t>
      </w:r>
      <w:r w:rsidRPr="00366A4E">
        <w:rPr>
          <w:b/>
          <w:sz w:val="20"/>
          <w:szCs w:val="20"/>
          <w:u w:val="single"/>
        </w:rPr>
        <w:t>8</w:t>
      </w:r>
      <w:r w:rsidR="005E1469" w:rsidRPr="00366A4E">
        <w:rPr>
          <w:b/>
          <w:sz w:val="20"/>
          <w:szCs w:val="20"/>
          <w:u w:val="single"/>
        </w:rPr>
        <w:t>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Diretoria de Recursos Humanos </w:t>
      </w:r>
      <w:r w:rsidR="00E01364" w:rsidRPr="00366A4E">
        <w:rPr>
          <w:sz w:val="20"/>
          <w:szCs w:val="20"/>
        </w:rPr>
        <w:t xml:space="preserve">dos </w:t>
      </w:r>
      <w:proofErr w:type="gramStart"/>
      <w:r w:rsidR="00E01364" w:rsidRPr="00366A4E">
        <w:rPr>
          <w:sz w:val="20"/>
          <w:szCs w:val="20"/>
        </w:rPr>
        <w:t>documentos</w:t>
      </w:r>
      <w:proofErr w:type="gramEnd"/>
      <w:r w:rsidR="00E01364" w:rsidRPr="00366A4E">
        <w:rPr>
          <w:sz w:val="20"/>
          <w:szCs w:val="20"/>
        </w:rPr>
        <w:t xml:space="preserve">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E92EE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Pr="00366A4E">
        <w:rPr>
          <w:sz w:val="20"/>
          <w:szCs w:val="20"/>
        </w:rPr>
        <w:t xml:space="preserve">Diretoria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EC1AE7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CIRURGIÃO DENTISTA </w:t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B172AB" w:rsidRDefault="00770E05" w:rsidP="00B4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PRISCILA MOREIRA BILINSKI </w:t>
            </w:r>
            <w:r w:rsidR="00894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2D371A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770E05">
        <w:rPr>
          <w:sz w:val="20"/>
          <w:szCs w:val="20"/>
        </w:rPr>
        <w:t>11</w:t>
      </w:r>
      <w:r w:rsidR="00760130">
        <w:rPr>
          <w:sz w:val="20"/>
          <w:szCs w:val="20"/>
        </w:rPr>
        <w:t xml:space="preserve"> de </w:t>
      </w:r>
      <w:r w:rsidR="00894BA5">
        <w:rPr>
          <w:sz w:val="20"/>
          <w:szCs w:val="20"/>
        </w:rPr>
        <w:t xml:space="preserve">maio </w:t>
      </w:r>
      <w:r w:rsidR="00760130">
        <w:rPr>
          <w:sz w:val="20"/>
          <w:szCs w:val="20"/>
        </w:rPr>
        <w:t>de 2012</w:t>
      </w:r>
      <w:r w:rsidR="00143EB1" w:rsidRPr="00366A4E">
        <w:rPr>
          <w:sz w:val="20"/>
          <w:szCs w:val="20"/>
        </w:rPr>
        <w:t>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785122" w:rsidRPr="00366A4E" w:rsidRDefault="00785122" w:rsidP="00E92EE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RENATO STASIAK</w:t>
      </w:r>
    </w:p>
    <w:p w:rsidR="001D1F1E" w:rsidRPr="00366A4E" w:rsidRDefault="00785122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BF6086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BF6086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0E0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1A6E"/>
    <w:rsid w:val="001B2F29"/>
    <w:rsid w:val="001D1F1E"/>
    <w:rsid w:val="001E1984"/>
    <w:rsid w:val="001E38E4"/>
    <w:rsid w:val="001E3C75"/>
    <w:rsid w:val="001F1C19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371A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15B55"/>
    <w:rsid w:val="004242AF"/>
    <w:rsid w:val="00427F70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20E4D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70E05"/>
    <w:rsid w:val="00783EFC"/>
    <w:rsid w:val="00785122"/>
    <w:rsid w:val="007C0AEE"/>
    <w:rsid w:val="007D2CAB"/>
    <w:rsid w:val="007D7911"/>
    <w:rsid w:val="007E78EE"/>
    <w:rsid w:val="007F214F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43DD"/>
    <w:rsid w:val="00A51F70"/>
    <w:rsid w:val="00A5767E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BF6086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C1AE7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jucelia</cp:lastModifiedBy>
  <cp:revision>4</cp:revision>
  <cp:lastPrinted>2012-05-11T16:32:00Z</cp:lastPrinted>
  <dcterms:created xsi:type="dcterms:W3CDTF">2012-05-11T16:25:00Z</dcterms:created>
  <dcterms:modified xsi:type="dcterms:W3CDTF">2012-05-11T16:37:00Z</dcterms:modified>
</cp:coreProperties>
</file>